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1639B" w14:textId="69195728" w:rsidR="007E5791" w:rsidRDefault="007E5791" w:rsidP="0095389C">
      <w:pPr>
        <w:jc w:val="center"/>
        <w:rPr>
          <w:rFonts w:ascii="Arial" w:hAnsi="Arial" w:cs="Arial"/>
          <w:sz w:val="22"/>
          <w:szCs w:val="22"/>
        </w:rPr>
      </w:pPr>
      <w:bookmarkStart w:id="0" w:name="_Toc332262662"/>
      <w:bookmarkStart w:id="1" w:name="_Toc332272407"/>
    </w:p>
    <w:p w14:paraId="0C31910C" w14:textId="550FB751" w:rsidR="00100828" w:rsidRPr="00845233" w:rsidRDefault="00EA4308" w:rsidP="00100828">
      <w:pPr>
        <w:jc w:val="both"/>
        <w:rPr>
          <w:rFonts w:ascii="Arial" w:hAnsi="Arial" w:cs="Arial"/>
          <w:b/>
          <w:sz w:val="22"/>
          <w:szCs w:val="22"/>
        </w:rPr>
      </w:pPr>
      <w:r w:rsidRPr="00845233">
        <w:rPr>
          <w:rFonts w:ascii="Arial" w:hAnsi="Arial" w:cs="Arial"/>
          <w:b/>
          <w:sz w:val="22"/>
          <w:szCs w:val="22"/>
        </w:rPr>
        <w:t>Seguimiento OCI: 30/08</w:t>
      </w:r>
      <w:r w:rsidR="00387AC3" w:rsidRPr="00845233">
        <w:rPr>
          <w:rFonts w:ascii="Arial" w:hAnsi="Arial" w:cs="Arial"/>
          <w:b/>
          <w:sz w:val="22"/>
          <w:szCs w:val="22"/>
        </w:rPr>
        <w:t>/2020</w:t>
      </w:r>
    </w:p>
    <w:p w14:paraId="5AFD597A" w14:textId="77777777" w:rsidR="00387AC3" w:rsidRPr="00B85A53" w:rsidRDefault="00387AC3" w:rsidP="00100828">
      <w:pPr>
        <w:jc w:val="both"/>
        <w:rPr>
          <w:rFonts w:ascii="Arial" w:hAnsi="Arial" w:cs="Arial"/>
          <w:sz w:val="22"/>
          <w:szCs w:val="22"/>
        </w:rPr>
      </w:pPr>
    </w:p>
    <w:p w14:paraId="4A170886" w14:textId="7214C031" w:rsidR="006966D5" w:rsidRPr="004610DE" w:rsidRDefault="00B02CA1" w:rsidP="0095389C">
      <w:pPr>
        <w:jc w:val="center"/>
        <w:rPr>
          <w:rFonts w:ascii="Arial" w:hAnsi="Arial" w:cs="Arial"/>
          <w:b/>
          <w:sz w:val="22"/>
          <w:szCs w:val="22"/>
        </w:rPr>
      </w:pPr>
      <w:bookmarkStart w:id="2" w:name="_Toc31382534"/>
      <w:r w:rsidRPr="004610DE">
        <w:rPr>
          <w:rFonts w:ascii="Arial" w:hAnsi="Arial" w:cs="Arial"/>
          <w:b/>
          <w:sz w:val="22"/>
          <w:szCs w:val="22"/>
        </w:rPr>
        <w:t xml:space="preserve">Formato No. </w:t>
      </w:r>
      <w:r w:rsidR="00196997" w:rsidRPr="004610DE">
        <w:rPr>
          <w:rFonts w:ascii="Arial" w:hAnsi="Arial" w:cs="Arial"/>
          <w:b/>
          <w:sz w:val="22"/>
          <w:szCs w:val="22"/>
        </w:rPr>
        <w:fldChar w:fldCharType="begin"/>
      </w:r>
      <w:r w:rsidR="00196997" w:rsidRPr="004610DE">
        <w:rPr>
          <w:rFonts w:ascii="Arial" w:hAnsi="Arial" w:cs="Arial"/>
          <w:b/>
          <w:sz w:val="22"/>
          <w:szCs w:val="22"/>
        </w:rPr>
        <w:instrText xml:space="preserve"> SEQ Tabla \* ARABIC </w:instrText>
      </w:r>
      <w:r w:rsidR="00196997" w:rsidRPr="004610DE">
        <w:rPr>
          <w:rFonts w:ascii="Arial" w:hAnsi="Arial" w:cs="Arial"/>
          <w:b/>
          <w:sz w:val="22"/>
          <w:szCs w:val="22"/>
        </w:rPr>
        <w:fldChar w:fldCharType="separate"/>
      </w:r>
      <w:r w:rsidR="00CD6B60" w:rsidRPr="004610DE">
        <w:rPr>
          <w:rFonts w:ascii="Arial" w:hAnsi="Arial" w:cs="Arial"/>
          <w:b/>
          <w:noProof/>
          <w:sz w:val="22"/>
          <w:szCs w:val="22"/>
        </w:rPr>
        <w:t>1</w:t>
      </w:r>
      <w:r w:rsidR="00196997" w:rsidRPr="004610DE">
        <w:rPr>
          <w:rFonts w:ascii="Arial" w:hAnsi="Arial" w:cs="Arial"/>
          <w:b/>
          <w:sz w:val="22"/>
          <w:szCs w:val="22"/>
        </w:rPr>
        <w:fldChar w:fldCharType="end"/>
      </w:r>
      <w:r w:rsidR="00196997" w:rsidRPr="004610DE">
        <w:rPr>
          <w:rFonts w:ascii="Arial" w:hAnsi="Arial" w:cs="Arial"/>
          <w:b/>
          <w:sz w:val="22"/>
          <w:szCs w:val="22"/>
          <w:lang w:val="es-CO"/>
        </w:rPr>
        <w:t xml:space="preserve"> </w:t>
      </w:r>
      <w:r w:rsidR="00196997" w:rsidRPr="004610DE">
        <w:rPr>
          <w:rFonts w:ascii="Arial" w:hAnsi="Arial" w:cs="Arial"/>
          <w:b/>
          <w:sz w:val="22"/>
          <w:szCs w:val="22"/>
        </w:rPr>
        <w:t>“</w:t>
      </w:r>
      <w:r w:rsidR="00761F7D" w:rsidRPr="004610DE">
        <w:rPr>
          <w:rFonts w:ascii="Arial" w:hAnsi="Arial" w:cs="Arial"/>
          <w:b/>
          <w:sz w:val="22"/>
          <w:szCs w:val="22"/>
        </w:rPr>
        <w:t>FORMULACIÓN DE ACTIVIDADES PARA LA ESTRATEGIA DE GESTIÓN DEL RIESGO DE CORRUPCIÓN - MAPA DE RIESGOS DE CORRUPCIÓN</w:t>
      </w:r>
      <w:r w:rsidR="00196997" w:rsidRPr="004610DE">
        <w:rPr>
          <w:rFonts w:ascii="Arial" w:hAnsi="Arial" w:cs="Arial"/>
          <w:b/>
          <w:sz w:val="22"/>
          <w:szCs w:val="22"/>
        </w:rPr>
        <w:t>”</w:t>
      </w:r>
      <w:bookmarkEnd w:id="2"/>
    </w:p>
    <w:p w14:paraId="70AEE700" w14:textId="77777777" w:rsidR="00761F7D" w:rsidRPr="00B85A53" w:rsidRDefault="00761F7D" w:rsidP="0095389C">
      <w:pPr>
        <w:jc w:val="center"/>
        <w:rPr>
          <w:rFonts w:ascii="Arial" w:hAnsi="Arial" w:cs="Arial"/>
          <w:sz w:val="22"/>
          <w:szCs w:val="22"/>
          <w:lang w:val="es-CO"/>
        </w:rPr>
      </w:pPr>
    </w:p>
    <w:tbl>
      <w:tblPr>
        <w:tblStyle w:val="Tabladelista6concolores-nfasis61"/>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22"/>
        <w:gridCol w:w="1659"/>
        <w:gridCol w:w="1659"/>
        <w:gridCol w:w="2636"/>
        <w:gridCol w:w="1488"/>
        <w:gridCol w:w="1318"/>
        <w:gridCol w:w="4897"/>
      </w:tblGrid>
      <w:tr w:rsidR="00D404CB" w:rsidRPr="008A7DE5" w14:paraId="0269008E" w14:textId="1EF58A6E" w:rsidTr="008400A1">
        <w:trPr>
          <w:cnfStyle w:val="100000000000" w:firstRow="1" w:lastRow="0" w:firstColumn="0" w:lastColumn="0" w:oddVBand="0" w:evenVBand="0" w:oddHBand="0" w:evenHBand="0" w:firstRowFirstColumn="0" w:firstRowLastColumn="0" w:lastRowFirstColumn="0" w:lastRowLastColumn="0"/>
          <w:trHeight w:val="579"/>
          <w:tblHeader/>
        </w:trPr>
        <w:tc>
          <w:tcPr>
            <w:cnfStyle w:val="001000000000" w:firstRow="0" w:lastRow="0" w:firstColumn="1" w:lastColumn="0" w:oddVBand="0" w:evenVBand="0" w:oddHBand="0" w:evenHBand="0" w:firstRowFirstColumn="0" w:firstRowLastColumn="0" w:lastRowFirstColumn="0" w:lastRowLastColumn="0"/>
            <w:tcW w:w="3072" w:type="pct"/>
            <w:gridSpan w:val="6"/>
            <w:noWrap/>
            <w:hideMark/>
          </w:tcPr>
          <w:p w14:paraId="00E0E18A" w14:textId="77777777" w:rsidR="001640F1" w:rsidRPr="008A7DE5" w:rsidRDefault="001640F1" w:rsidP="0095389C">
            <w:pPr>
              <w:jc w:val="center"/>
              <w:rPr>
                <w:rFonts w:ascii="Arial" w:eastAsia="Times New Roman" w:hAnsi="Arial" w:cs="Arial"/>
                <w:b w:val="0"/>
                <w:bCs w:val="0"/>
                <w:i/>
                <w:iCs/>
                <w:color w:val="000000"/>
                <w:sz w:val="22"/>
                <w:szCs w:val="22"/>
                <w:lang w:val="es-CO" w:eastAsia="es-CO"/>
              </w:rPr>
            </w:pPr>
            <w:r w:rsidRPr="008A7DE5">
              <w:rPr>
                <w:rFonts w:ascii="Arial" w:eastAsia="Times New Roman" w:hAnsi="Arial" w:cs="Arial"/>
                <w:color w:val="000000"/>
                <w:sz w:val="22"/>
                <w:szCs w:val="22"/>
                <w:lang w:val="es-CO" w:eastAsia="es-CO"/>
              </w:rPr>
              <w:t>Plan Anticorrupción y de Atención al Ciudadano.</w:t>
            </w:r>
          </w:p>
          <w:p w14:paraId="4E392C65" w14:textId="77777777" w:rsidR="001640F1" w:rsidRPr="008A7DE5" w:rsidRDefault="001640F1" w:rsidP="0095389C">
            <w:pPr>
              <w:jc w:val="center"/>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Componente 1: Gestión del Riesgo de Corrupción - Mapa de Riesgos de Corrupción.</w:t>
            </w:r>
          </w:p>
        </w:tc>
        <w:tc>
          <w:tcPr>
            <w:tcW w:w="409" w:type="pct"/>
          </w:tcPr>
          <w:p w14:paraId="008596E5" w14:textId="77777777" w:rsidR="001640F1" w:rsidRPr="008A7DE5" w:rsidRDefault="001640F1" w:rsidP="0095389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tc>
        <w:tc>
          <w:tcPr>
            <w:tcW w:w="1519" w:type="pct"/>
          </w:tcPr>
          <w:p w14:paraId="4CCC6C09" w14:textId="77777777" w:rsidR="001640F1" w:rsidRPr="008A7DE5" w:rsidRDefault="001640F1" w:rsidP="0095389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tc>
      </w:tr>
      <w:tr w:rsidR="00D404CB" w:rsidRPr="008A7DE5" w14:paraId="5BF848FD" w14:textId="59597973" w:rsidTr="008400A1">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602" w:type="pct"/>
            <w:hideMark/>
          </w:tcPr>
          <w:p w14:paraId="1146E8B5" w14:textId="77777777" w:rsidR="001640F1" w:rsidRPr="008A7DE5" w:rsidRDefault="001640F1" w:rsidP="0095389C">
            <w:pPr>
              <w:jc w:val="center"/>
              <w:rPr>
                <w:rFonts w:ascii="Arial" w:eastAsia="Times New Roman" w:hAnsi="Arial" w:cs="Arial"/>
                <w:bCs w:val="0"/>
                <w:color w:val="000000"/>
                <w:sz w:val="22"/>
                <w:szCs w:val="22"/>
                <w:lang w:val="es-CO" w:eastAsia="es-CO"/>
              </w:rPr>
            </w:pPr>
            <w:r w:rsidRPr="008A7DE5">
              <w:rPr>
                <w:rFonts w:ascii="Arial" w:eastAsia="Times New Roman" w:hAnsi="Arial" w:cs="Arial"/>
                <w:color w:val="000000"/>
                <w:sz w:val="22"/>
                <w:szCs w:val="22"/>
                <w:lang w:val="es-CO" w:eastAsia="es-CO"/>
              </w:rPr>
              <w:t>Subcomponente</w:t>
            </w:r>
            <w:r w:rsidRPr="008A7DE5">
              <w:rPr>
                <w:rFonts w:ascii="Arial" w:eastAsia="Times New Roman" w:hAnsi="Arial" w:cs="Arial"/>
                <w:color w:val="000000"/>
                <w:sz w:val="22"/>
                <w:szCs w:val="22"/>
                <w:lang w:val="es-CO" w:eastAsia="es-CO"/>
              </w:rPr>
              <w:br/>
              <w:t>/ procesos</w:t>
            </w:r>
          </w:p>
        </w:tc>
        <w:tc>
          <w:tcPr>
            <w:tcW w:w="677" w:type="pct"/>
            <w:gridSpan w:val="2"/>
            <w:hideMark/>
          </w:tcPr>
          <w:p w14:paraId="685A262B" w14:textId="77777777" w:rsidR="001640F1" w:rsidRPr="008A7DE5" w:rsidRDefault="001640F1" w:rsidP="0095389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2"/>
                <w:szCs w:val="22"/>
                <w:lang w:val="es-CO" w:eastAsia="es-CO"/>
              </w:rPr>
            </w:pPr>
            <w:r w:rsidRPr="008A7DE5">
              <w:rPr>
                <w:rFonts w:ascii="Arial" w:eastAsia="Times New Roman" w:hAnsi="Arial" w:cs="Arial"/>
                <w:color w:val="000000"/>
                <w:sz w:val="22"/>
                <w:szCs w:val="22"/>
                <w:lang w:val="es-CO" w:eastAsia="es-CO"/>
              </w:rPr>
              <w:t>Actividades</w:t>
            </w:r>
          </w:p>
        </w:tc>
        <w:tc>
          <w:tcPr>
            <w:tcW w:w="515" w:type="pct"/>
            <w:hideMark/>
          </w:tcPr>
          <w:p w14:paraId="65773C3A" w14:textId="77777777" w:rsidR="001640F1" w:rsidRPr="008A7DE5" w:rsidRDefault="001640F1" w:rsidP="0095389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2"/>
                <w:szCs w:val="22"/>
                <w:lang w:val="es-CO" w:eastAsia="es-CO"/>
              </w:rPr>
            </w:pPr>
            <w:r w:rsidRPr="008A7DE5">
              <w:rPr>
                <w:rFonts w:ascii="Arial" w:eastAsia="Times New Roman" w:hAnsi="Arial" w:cs="Arial"/>
                <w:color w:val="000000"/>
                <w:sz w:val="22"/>
                <w:szCs w:val="22"/>
                <w:lang w:val="es-CO" w:eastAsia="es-CO"/>
              </w:rPr>
              <w:t>Meta o producto</w:t>
            </w:r>
          </w:p>
        </w:tc>
        <w:tc>
          <w:tcPr>
            <w:tcW w:w="818" w:type="pct"/>
            <w:hideMark/>
          </w:tcPr>
          <w:p w14:paraId="2A4E5989" w14:textId="77777777" w:rsidR="001640F1" w:rsidRPr="008A7DE5" w:rsidRDefault="001640F1" w:rsidP="0095389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2"/>
                <w:szCs w:val="22"/>
                <w:lang w:val="es-CO" w:eastAsia="es-CO"/>
              </w:rPr>
            </w:pPr>
            <w:r w:rsidRPr="008A7DE5">
              <w:rPr>
                <w:rFonts w:ascii="Arial" w:eastAsia="Times New Roman" w:hAnsi="Arial" w:cs="Arial"/>
                <w:color w:val="000000"/>
                <w:sz w:val="22"/>
                <w:szCs w:val="22"/>
                <w:lang w:val="es-CO" w:eastAsia="es-CO"/>
              </w:rPr>
              <w:t>Responsable</w:t>
            </w:r>
          </w:p>
        </w:tc>
        <w:tc>
          <w:tcPr>
            <w:tcW w:w="462" w:type="pct"/>
            <w:hideMark/>
          </w:tcPr>
          <w:p w14:paraId="1ACD95CB" w14:textId="77777777" w:rsidR="001640F1" w:rsidRPr="008A7DE5" w:rsidRDefault="001640F1" w:rsidP="0095389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2"/>
                <w:szCs w:val="22"/>
                <w:lang w:val="es-CO" w:eastAsia="es-CO"/>
              </w:rPr>
            </w:pPr>
            <w:r w:rsidRPr="008A7DE5">
              <w:rPr>
                <w:rFonts w:ascii="Arial" w:eastAsia="Times New Roman" w:hAnsi="Arial" w:cs="Arial"/>
                <w:color w:val="000000"/>
                <w:sz w:val="22"/>
                <w:szCs w:val="22"/>
                <w:lang w:val="es-CO" w:eastAsia="es-CO"/>
              </w:rPr>
              <w:t>Fecha programada</w:t>
            </w:r>
          </w:p>
        </w:tc>
        <w:tc>
          <w:tcPr>
            <w:tcW w:w="409" w:type="pct"/>
          </w:tcPr>
          <w:p w14:paraId="67B8D433" w14:textId="1894CD5B" w:rsidR="001640F1" w:rsidRPr="008A7DE5" w:rsidRDefault="001640F1" w:rsidP="0095389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Meta o producto realizado</w:t>
            </w:r>
          </w:p>
        </w:tc>
        <w:tc>
          <w:tcPr>
            <w:tcW w:w="1519" w:type="pct"/>
          </w:tcPr>
          <w:p w14:paraId="589504FF" w14:textId="1CD94A3F" w:rsidR="001640F1" w:rsidRDefault="001640F1" w:rsidP="00F6063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Seguimiento OCI</w:t>
            </w:r>
            <w:r w:rsidR="00EA4308">
              <w:rPr>
                <w:rFonts w:ascii="Arial" w:eastAsia="Times New Roman" w:hAnsi="Arial" w:cs="Arial"/>
                <w:color w:val="000000"/>
                <w:sz w:val="22"/>
                <w:szCs w:val="22"/>
                <w:lang w:val="es-CO" w:eastAsia="es-CO"/>
              </w:rPr>
              <w:t xml:space="preserve">- </w:t>
            </w:r>
            <w:r w:rsidR="00F6063E">
              <w:rPr>
                <w:rFonts w:ascii="Arial" w:eastAsia="Times New Roman" w:hAnsi="Arial" w:cs="Arial"/>
                <w:color w:val="000000"/>
                <w:sz w:val="22"/>
                <w:szCs w:val="22"/>
                <w:lang w:val="es-CO" w:eastAsia="es-CO"/>
              </w:rPr>
              <w:t>corte 31/08/2020</w:t>
            </w:r>
          </w:p>
        </w:tc>
      </w:tr>
      <w:tr w:rsidR="00D404CB" w:rsidRPr="008A7DE5" w14:paraId="29194030" w14:textId="67ED8AC5" w:rsidTr="008400A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02" w:type="pct"/>
            <w:vMerge w:val="restart"/>
            <w:hideMark/>
          </w:tcPr>
          <w:p w14:paraId="5F14ED3F" w14:textId="77777777" w:rsidR="001640F1" w:rsidRPr="008A7DE5" w:rsidRDefault="001640F1" w:rsidP="0095389C">
            <w:pPr>
              <w:jc w:val="center"/>
              <w:rPr>
                <w:rFonts w:ascii="Arial" w:eastAsia="Times New Roman" w:hAnsi="Arial" w:cs="Arial"/>
                <w:color w:val="000000"/>
                <w:sz w:val="22"/>
                <w:szCs w:val="22"/>
                <w:lang w:val="es-CO" w:eastAsia="es-CO"/>
              </w:rPr>
            </w:pPr>
          </w:p>
          <w:p w14:paraId="40DE73D6" w14:textId="77777777" w:rsidR="001640F1" w:rsidRPr="008A7DE5" w:rsidRDefault="001640F1" w:rsidP="0095389C">
            <w:pPr>
              <w:jc w:val="center"/>
              <w:rPr>
                <w:rFonts w:ascii="Arial" w:eastAsia="Times New Roman" w:hAnsi="Arial" w:cs="Arial"/>
                <w:color w:val="000000"/>
                <w:sz w:val="22"/>
                <w:szCs w:val="22"/>
                <w:lang w:val="es-CO" w:eastAsia="es-CO"/>
              </w:rPr>
            </w:pPr>
          </w:p>
          <w:p w14:paraId="310EAC70" w14:textId="77777777" w:rsidR="001640F1" w:rsidRPr="008A7DE5" w:rsidRDefault="001640F1" w:rsidP="0095389C">
            <w:pPr>
              <w:jc w:val="center"/>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Subcomponente</w:t>
            </w:r>
            <w:r w:rsidRPr="008A7DE5">
              <w:rPr>
                <w:rFonts w:ascii="Arial" w:eastAsia="Times New Roman" w:hAnsi="Arial" w:cs="Arial"/>
                <w:color w:val="000000"/>
                <w:sz w:val="22"/>
                <w:szCs w:val="22"/>
                <w:lang w:val="es-CO" w:eastAsia="es-CO"/>
              </w:rPr>
              <w:br/>
              <w:t>/ proceso 1</w:t>
            </w:r>
            <w:r w:rsidRPr="008A7DE5">
              <w:rPr>
                <w:rFonts w:ascii="Arial" w:eastAsia="Times New Roman" w:hAnsi="Arial" w:cs="Arial"/>
                <w:color w:val="000000"/>
                <w:sz w:val="22"/>
                <w:szCs w:val="22"/>
                <w:lang w:val="es-CO" w:eastAsia="es-CO"/>
              </w:rPr>
              <w:br/>
            </w:r>
            <w:r w:rsidRPr="008A7DE5">
              <w:rPr>
                <w:rFonts w:ascii="Arial" w:eastAsia="Times New Roman" w:hAnsi="Arial" w:cs="Arial"/>
                <w:color w:val="000000"/>
                <w:sz w:val="22"/>
                <w:szCs w:val="22"/>
                <w:lang w:val="es-CO" w:eastAsia="es-CO"/>
              </w:rPr>
              <w:br/>
              <w:t>Política de</w:t>
            </w:r>
            <w:r w:rsidRPr="008A7DE5">
              <w:rPr>
                <w:rFonts w:ascii="Arial" w:eastAsia="Times New Roman" w:hAnsi="Arial" w:cs="Arial"/>
                <w:color w:val="000000"/>
                <w:sz w:val="22"/>
                <w:szCs w:val="22"/>
                <w:lang w:val="es-CO" w:eastAsia="es-CO"/>
              </w:rPr>
              <w:br/>
              <w:t>Administración</w:t>
            </w:r>
            <w:r w:rsidRPr="008A7DE5">
              <w:rPr>
                <w:rFonts w:ascii="Arial" w:eastAsia="Times New Roman" w:hAnsi="Arial" w:cs="Arial"/>
                <w:color w:val="000000"/>
                <w:sz w:val="22"/>
                <w:szCs w:val="22"/>
                <w:lang w:val="es-CO" w:eastAsia="es-CO"/>
              </w:rPr>
              <w:br/>
              <w:t>de Riesgos.</w:t>
            </w:r>
          </w:p>
        </w:tc>
        <w:tc>
          <w:tcPr>
            <w:tcW w:w="162" w:type="pct"/>
            <w:noWrap/>
            <w:hideMark/>
          </w:tcPr>
          <w:p w14:paraId="1AFA1A68" w14:textId="77777777" w:rsidR="001640F1" w:rsidRPr="008A7DE5" w:rsidRDefault="001640F1"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1.1</w:t>
            </w:r>
          </w:p>
        </w:tc>
        <w:tc>
          <w:tcPr>
            <w:tcW w:w="515" w:type="pct"/>
            <w:hideMark/>
          </w:tcPr>
          <w:p w14:paraId="07D3D9D5" w14:textId="77777777" w:rsidR="001640F1" w:rsidRPr="008A7DE5" w:rsidRDefault="001640F1" w:rsidP="0095389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Actualizar la Política de Administración del Riesgo de la CDMB</w:t>
            </w:r>
          </w:p>
        </w:tc>
        <w:tc>
          <w:tcPr>
            <w:tcW w:w="515" w:type="pct"/>
            <w:hideMark/>
          </w:tcPr>
          <w:p w14:paraId="65586FE2" w14:textId="77777777" w:rsidR="001640F1" w:rsidRPr="008A7DE5" w:rsidRDefault="001640F1" w:rsidP="009538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O"/>
              </w:rPr>
            </w:pPr>
            <w:r w:rsidRPr="008A7DE5">
              <w:rPr>
                <w:rFonts w:ascii="Arial" w:hAnsi="Arial" w:cs="Arial"/>
                <w:color w:val="000000"/>
                <w:sz w:val="22"/>
                <w:szCs w:val="22"/>
                <w:lang w:val="es-CO"/>
              </w:rPr>
              <w:t>Política de Administración de riesgos actualizada</w:t>
            </w:r>
          </w:p>
          <w:p w14:paraId="0CC91117" w14:textId="77777777" w:rsidR="001640F1" w:rsidRPr="008A7DE5" w:rsidRDefault="001640F1"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c>
          <w:tcPr>
            <w:tcW w:w="818" w:type="pct"/>
            <w:hideMark/>
          </w:tcPr>
          <w:p w14:paraId="18A1469F" w14:textId="77777777" w:rsidR="001640F1" w:rsidRPr="008A7DE5" w:rsidRDefault="001640F1" w:rsidP="0095389C">
            <w:pPr>
              <w:pStyle w:val="Prrafodelista"/>
              <w:numPr>
                <w:ilvl w:val="0"/>
                <w:numId w:val="22"/>
              </w:numPr>
              <w:spacing w:after="0" w:line="240" w:lineRule="auto"/>
              <w:ind w:left="714" w:hanging="35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A7DE5">
              <w:rPr>
                <w:rFonts w:ascii="Arial" w:eastAsia="Times New Roman" w:hAnsi="Arial" w:cs="Arial"/>
                <w:color w:val="000000"/>
                <w:lang w:eastAsia="es-CO"/>
              </w:rPr>
              <w:t>Líderes de proceso</w:t>
            </w:r>
          </w:p>
          <w:p w14:paraId="7E1EFC21" w14:textId="77777777" w:rsidR="001640F1" w:rsidRPr="008A7DE5" w:rsidRDefault="001640F1" w:rsidP="0095389C">
            <w:pPr>
              <w:pStyle w:val="Prrafodelista"/>
              <w:numPr>
                <w:ilvl w:val="0"/>
                <w:numId w:val="22"/>
              </w:numPr>
              <w:spacing w:after="0" w:line="240" w:lineRule="auto"/>
              <w:ind w:left="714" w:hanging="35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A7DE5">
              <w:rPr>
                <w:rFonts w:ascii="Arial" w:eastAsia="Times New Roman" w:hAnsi="Arial" w:cs="Arial"/>
                <w:color w:val="000000"/>
                <w:lang w:eastAsia="es-CO"/>
              </w:rPr>
              <w:t>Oficina de Direccionamiento Estratégico</w:t>
            </w:r>
          </w:p>
        </w:tc>
        <w:tc>
          <w:tcPr>
            <w:tcW w:w="462" w:type="pct"/>
            <w:hideMark/>
          </w:tcPr>
          <w:p w14:paraId="05BB6AF0" w14:textId="77777777" w:rsidR="001640F1" w:rsidRPr="008A7DE5" w:rsidRDefault="001640F1"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020230DD" w14:textId="77777777" w:rsidR="001640F1" w:rsidRPr="008A7DE5" w:rsidRDefault="001640F1" w:rsidP="00952DD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31/03/2020</w:t>
            </w:r>
          </w:p>
        </w:tc>
        <w:tc>
          <w:tcPr>
            <w:tcW w:w="409" w:type="pct"/>
          </w:tcPr>
          <w:p w14:paraId="0E713FE0" w14:textId="56449BC2" w:rsidR="001640F1" w:rsidRPr="008A7DE5" w:rsidRDefault="001640F1"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Mayo 2020</w:t>
            </w:r>
          </w:p>
        </w:tc>
        <w:tc>
          <w:tcPr>
            <w:tcW w:w="1519" w:type="pct"/>
          </w:tcPr>
          <w:p w14:paraId="1EF18322" w14:textId="4D3C9EB9" w:rsidR="001640F1" w:rsidRPr="00D404CB" w:rsidRDefault="00CB1F0E" w:rsidP="00D404C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D404CB">
              <w:rPr>
                <w:rFonts w:ascii="Arial" w:eastAsia="Times New Roman" w:hAnsi="Arial" w:cs="Arial"/>
                <w:color w:val="auto"/>
                <w:sz w:val="20"/>
                <w:szCs w:val="20"/>
                <w:lang w:val="es-CO" w:eastAsia="es-CO"/>
              </w:rPr>
              <w:t>Este punto se evidencia en el seguimiento al mapa de riesgos con corte a 31 de diciembre de 2019, cuyas evidencias reposan en la oficina de control interno. Fecha de seguimiento 18/05/2020. Se envía la evidencia digital el día 23 de mayo de 2020 a la Oficina de control interno</w:t>
            </w:r>
            <w:r w:rsidR="0044473F">
              <w:rPr>
                <w:rFonts w:ascii="Arial" w:eastAsia="Times New Roman" w:hAnsi="Arial" w:cs="Arial"/>
                <w:color w:val="auto"/>
                <w:sz w:val="20"/>
                <w:szCs w:val="20"/>
                <w:lang w:val="es-CO" w:eastAsia="es-CO"/>
              </w:rPr>
              <w:t>.</w:t>
            </w:r>
            <w:r w:rsidR="0044473F">
              <w:t xml:space="preserve"> </w:t>
            </w:r>
            <w:r w:rsidR="0044473F" w:rsidRPr="0044473F">
              <w:rPr>
                <w:rFonts w:ascii="Arial" w:eastAsia="Times New Roman" w:hAnsi="Arial" w:cs="Arial"/>
                <w:color w:val="auto"/>
                <w:sz w:val="20"/>
                <w:szCs w:val="20"/>
                <w:lang w:val="es-CO" w:eastAsia="es-CO"/>
              </w:rPr>
              <w:t>Política de Administración de Riesgo vigencia 2019 publicada en el link del SIGC</w:t>
            </w:r>
            <w:r w:rsidR="0044473F">
              <w:rPr>
                <w:rFonts w:ascii="Arial" w:eastAsia="Times New Roman" w:hAnsi="Arial" w:cs="Arial"/>
                <w:color w:val="auto"/>
                <w:sz w:val="20"/>
                <w:szCs w:val="20"/>
                <w:lang w:val="es-CO" w:eastAsia="es-CO"/>
              </w:rPr>
              <w:t xml:space="preserve"> </w:t>
            </w:r>
          </w:p>
        </w:tc>
      </w:tr>
      <w:tr w:rsidR="00D404CB" w:rsidRPr="008A7DE5" w14:paraId="1C0AF7D2" w14:textId="3240617B" w:rsidTr="008400A1">
        <w:trPr>
          <w:trHeight w:val="322"/>
        </w:trPr>
        <w:tc>
          <w:tcPr>
            <w:cnfStyle w:val="001000000000" w:firstRow="0" w:lastRow="0" w:firstColumn="1" w:lastColumn="0" w:oddVBand="0" w:evenVBand="0" w:oddHBand="0" w:evenHBand="0" w:firstRowFirstColumn="0" w:firstRowLastColumn="0" w:lastRowFirstColumn="0" w:lastRowLastColumn="0"/>
            <w:tcW w:w="602" w:type="pct"/>
            <w:vMerge/>
            <w:hideMark/>
          </w:tcPr>
          <w:p w14:paraId="48C04A3B" w14:textId="77777777" w:rsidR="001640F1" w:rsidRPr="008A7DE5" w:rsidRDefault="001640F1" w:rsidP="0095389C">
            <w:pPr>
              <w:jc w:val="center"/>
              <w:rPr>
                <w:rFonts w:ascii="Arial" w:eastAsia="Times New Roman" w:hAnsi="Arial" w:cs="Arial"/>
                <w:color w:val="000000"/>
                <w:sz w:val="22"/>
                <w:szCs w:val="22"/>
                <w:lang w:val="es-CO" w:eastAsia="es-CO"/>
              </w:rPr>
            </w:pPr>
          </w:p>
        </w:tc>
        <w:tc>
          <w:tcPr>
            <w:tcW w:w="162" w:type="pct"/>
            <w:noWrap/>
            <w:hideMark/>
          </w:tcPr>
          <w:p w14:paraId="13EC8D48" w14:textId="77777777" w:rsidR="001640F1" w:rsidRPr="008A7DE5" w:rsidRDefault="001640F1" w:rsidP="009538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1.2</w:t>
            </w:r>
          </w:p>
        </w:tc>
        <w:tc>
          <w:tcPr>
            <w:tcW w:w="515" w:type="pct"/>
            <w:hideMark/>
          </w:tcPr>
          <w:p w14:paraId="74F4C072" w14:textId="77777777" w:rsidR="001640F1" w:rsidRPr="008A7DE5" w:rsidRDefault="001640F1" w:rsidP="0095389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Publicar la Política de Administración del Riesgo de la CDMB</w:t>
            </w:r>
          </w:p>
        </w:tc>
        <w:tc>
          <w:tcPr>
            <w:tcW w:w="515" w:type="pct"/>
            <w:hideMark/>
          </w:tcPr>
          <w:p w14:paraId="6C87C594" w14:textId="77777777" w:rsidR="001640F1" w:rsidRPr="008A7DE5" w:rsidRDefault="001640F1" w:rsidP="009538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hAnsi="Arial" w:cs="Arial"/>
                <w:color w:val="000000"/>
                <w:sz w:val="22"/>
                <w:szCs w:val="22"/>
                <w:lang w:val="es-CO"/>
              </w:rPr>
              <w:t>Política de Administración de riesgos publicada</w:t>
            </w:r>
          </w:p>
        </w:tc>
        <w:tc>
          <w:tcPr>
            <w:tcW w:w="818" w:type="pct"/>
            <w:hideMark/>
          </w:tcPr>
          <w:p w14:paraId="2FB3BBD3" w14:textId="77777777" w:rsidR="001640F1" w:rsidRPr="008A7DE5" w:rsidRDefault="001640F1" w:rsidP="0095389C">
            <w:pPr>
              <w:pStyle w:val="Prrafodelista"/>
              <w:numPr>
                <w:ilvl w:val="0"/>
                <w:numId w:val="22"/>
              </w:numPr>
              <w:spacing w:after="0" w:line="240" w:lineRule="auto"/>
              <w:ind w:left="714"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A7DE5">
              <w:rPr>
                <w:rFonts w:ascii="Arial" w:eastAsia="Times New Roman" w:hAnsi="Arial" w:cs="Arial"/>
                <w:color w:val="000000"/>
                <w:lang w:eastAsia="es-CO"/>
              </w:rPr>
              <w:t>Oficina de Direccionamiento Estratégico</w:t>
            </w:r>
          </w:p>
        </w:tc>
        <w:tc>
          <w:tcPr>
            <w:tcW w:w="462" w:type="pct"/>
            <w:hideMark/>
          </w:tcPr>
          <w:p w14:paraId="1D394746" w14:textId="77777777" w:rsidR="001640F1" w:rsidRPr="008A7DE5" w:rsidRDefault="001640F1" w:rsidP="009538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3970160E" w14:textId="77777777" w:rsidR="001640F1" w:rsidRPr="008A7DE5" w:rsidRDefault="001640F1" w:rsidP="00952DD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31/03/2020</w:t>
            </w:r>
          </w:p>
        </w:tc>
        <w:tc>
          <w:tcPr>
            <w:tcW w:w="409" w:type="pct"/>
          </w:tcPr>
          <w:p w14:paraId="4C9E6693" w14:textId="77777777" w:rsidR="001640F1" w:rsidRPr="008A7DE5" w:rsidRDefault="001640F1" w:rsidP="009538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tc>
        <w:tc>
          <w:tcPr>
            <w:tcW w:w="1519" w:type="pct"/>
          </w:tcPr>
          <w:p w14:paraId="6AE87303" w14:textId="563AC5BD" w:rsidR="001640F1" w:rsidRPr="0044473F" w:rsidRDefault="0044473F" w:rsidP="0044473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44473F">
              <w:rPr>
                <w:rFonts w:ascii="Arial" w:eastAsia="Times New Roman" w:hAnsi="Arial" w:cs="Arial"/>
                <w:color w:val="000000"/>
                <w:sz w:val="20"/>
                <w:szCs w:val="20"/>
                <w:lang w:val="es-CO" w:eastAsia="es-CO"/>
              </w:rPr>
              <w:t>Política de Administración de Riesgo vigencia 2019 publicada en el link del SIGC</w:t>
            </w:r>
          </w:p>
        </w:tc>
      </w:tr>
      <w:tr w:rsidR="00D404CB" w:rsidRPr="008A7DE5" w14:paraId="6CE8AFDF" w14:textId="7291374B" w:rsidTr="008400A1">
        <w:trPr>
          <w:cnfStyle w:val="000000100000" w:firstRow="0" w:lastRow="0" w:firstColumn="0" w:lastColumn="0" w:oddVBand="0" w:evenVBand="0" w:oddHBand="1" w:evenHBand="0" w:firstRowFirstColumn="0" w:firstRowLastColumn="0" w:lastRowFirstColumn="0" w:lastRowLastColumn="0"/>
          <w:trHeight w:val="1837"/>
        </w:trPr>
        <w:tc>
          <w:tcPr>
            <w:cnfStyle w:val="001000000000" w:firstRow="0" w:lastRow="0" w:firstColumn="1" w:lastColumn="0" w:oddVBand="0" w:evenVBand="0" w:oddHBand="0" w:evenHBand="0" w:firstRowFirstColumn="0" w:firstRowLastColumn="0" w:lastRowFirstColumn="0" w:lastRowLastColumn="0"/>
            <w:tcW w:w="602" w:type="pct"/>
            <w:vMerge/>
          </w:tcPr>
          <w:p w14:paraId="6BD1F9DF" w14:textId="77777777" w:rsidR="001640F1" w:rsidRPr="008A7DE5" w:rsidRDefault="001640F1" w:rsidP="0095389C">
            <w:pPr>
              <w:jc w:val="center"/>
              <w:rPr>
                <w:rFonts w:ascii="Arial" w:eastAsia="Times New Roman" w:hAnsi="Arial" w:cs="Arial"/>
                <w:color w:val="000000"/>
                <w:sz w:val="22"/>
                <w:szCs w:val="22"/>
                <w:lang w:val="es-CO" w:eastAsia="es-CO"/>
              </w:rPr>
            </w:pPr>
          </w:p>
        </w:tc>
        <w:tc>
          <w:tcPr>
            <w:tcW w:w="162" w:type="pct"/>
            <w:noWrap/>
          </w:tcPr>
          <w:p w14:paraId="716BBDE5" w14:textId="77777777" w:rsidR="001640F1" w:rsidRPr="008A7DE5" w:rsidRDefault="001640F1"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4D60EAF5" w14:textId="77777777" w:rsidR="001640F1" w:rsidRPr="008A7DE5" w:rsidRDefault="001640F1"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1.3</w:t>
            </w:r>
          </w:p>
        </w:tc>
        <w:tc>
          <w:tcPr>
            <w:tcW w:w="515" w:type="pct"/>
          </w:tcPr>
          <w:p w14:paraId="1A22A115" w14:textId="77777777" w:rsidR="001640F1" w:rsidRPr="008A7DE5" w:rsidRDefault="001640F1" w:rsidP="0095389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3D8A6192" w14:textId="77777777" w:rsidR="001640F1" w:rsidRPr="008A7DE5" w:rsidRDefault="001640F1" w:rsidP="0095389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Socializar la Política de Administración del Riesgo dentro de las jornadas de inducción y reinducción a los servidores públicos.</w:t>
            </w:r>
          </w:p>
          <w:p w14:paraId="00CDE7B3" w14:textId="77777777" w:rsidR="001640F1" w:rsidRPr="008A7DE5" w:rsidRDefault="001640F1" w:rsidP="0095389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c>
          <w:tcPr>
            <w:tcW w:w="515" w:type="pct"/>
          </w:tcPr>
          <w:p w14:paraId="763E6057" w14:textId="77777777" w:rsidR="001640F1" w:rsidRPr="008A7DE5" w:rsidRDefault="001640F1" w:rsidP="009538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O"/>
              </w:rPr>
            </w:pPr>
          </w:p>
          <w:p w14:paraId="5202F127" w14:textId="77777777" w:rsidR="001640F1" w:rsidRPr="008A7DE5" w:rsidRDefault="001640F1" w:rsidP="009538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O"/>
              </w:rPr>
            </w:pPr>
          </w:p>
          <w:p w14:paraId="55EA3ACF" w14:textId="77777777" w:rsidR="001640F1" w:rsidRPr="008A7DE5" w:rsidRDefault="001640F1"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hAnsi="Arial" w:cs="Arial"/>
                <w:color w:val="000000"/>
                <w:sz w:val="22"/>
                <w:szCs w:val="22"/>
                <w:lang w:val="es-CO"/>
              </w:rPr>
              <w:t>Capacitación realizada</w:t>
            </w:r>
          </w:p>
        </w:tc>
        <w:tc>
          <w:tcPr>
            <w:tcW w:w="818" w:type="pct"/>
          </w:tcPr>
          <w:p w14:paraId="15DF08A5" w14:textId="77777777" w:rsidR="001640F1" w:rsidRPr="008A7DE5" w:rsidRDefault="001640F1" w:rsidP="00312761">
            <w:pPr>
              <w:pStyle w:val="Prrafodelista"/>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p w14:paraId="285B5592" w14:textId="77777777" w:rsidR="001640F1" w:rsidRPr="008A7DE5" w:rsidRDefault="001640F1" w:rsidP="0095389C">
            <w:pPr>
              <w:pStyle w:val="Prrafodelista"/>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A7DE5">
              <w:rPr>
                <w:rFonts w:ascii="Arial" w:eastAsia="Times New Roman" w:hAnsi="Arial" w:cs="Arial"/>
                <w:color w:val="000000"/>
                <w:lang w:eastAsia="es-CO"/>
              </w:rPr>
              <w:t>Secretaria General</w:t>
            </w:r>
          </w:p>
          <w:p w14:paraId="52EE7B49" w14:textId="77777777" w:rsidR="001640F1" w:rsidRPr="008A7DE5" w:rsidRDefault="001640F1" w:rsidP="0095389C">
            <w:pPr>
              <w:pStyle w:val="Prrafodelista"/>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A7DE5">
              <w:rPr>
                <w:rFonts w:ascii="Arial" w:eastAsia="Times New Roman" w:hAnsi="Arial" w:cs="Arial"/>
                <w:color w:val="000000"/>
                <w:lang w:eastAsia="es-CO"/>
              </w:rPr>
              <w:t>Coordinación de Gestión del Talento Humano</w:t>
            </w:r>
          </w:p>
          <w:p w14:paraId="21FC70AB" w14:textId="77777777" w:rsidR="001640F1" w:rsidRPr="008A7DE5" w:rsidRDefault="001640F1" w:rsidP="0095389C">
            <w:pPr>
              <w:pStyle w:val="Prrafodelista"/>
              <w:numPr>
                <w:ilvl w:val="0"/>
                <w:numId w:val="22"/>
              </w:numPr>
              <w:spacing w:after="0" w:line="240" w:lineRule="auto"/>
              <w:ind w:left="714" w:hanging="35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A7DE5">
              <w:rPr>
                <w:rFonts w:ascii="Arial" w:eastAsia="Times New Roman" w:hAnsi="Arial" w:cs="Arial"/>
                <w:color w:val="000000"/>
                <w:lang w:eastAsia="es-CO"/>
              </w:rPr>
              <w:t>Equipo Líder SIGC</w:t>
            </w:r>
          </w:p>
        </w:tc>
        <w:tc>
          <w:tcPr>
            <w:tcW w:w="462" w:type="pct"/>
          </w:tcPr>
          <w:p w14:paraId="6C7B1F18" w14:textId="77777777" w:rsidR="001640F1" w:rsidRPr="008A7DE5" w:rsidRDefault="001640F1"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4A64C6CA" w14:textId="77777777" w:rsidR="001640F1" w:rsidRPr="008A7DE5" w:rsidRDefault="001640F1"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172B22F4" w14:textId="77777777" w:rsidR="001640F1" w:rsidRPr="008A7DE5" w:rsidRDefault="001640F1"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highlight w:val="yellow"/>
                <w:lang w:val="es-CO" w:eastAsia="es-CO"/>
              </w:rPr>
            </w:pPr>
            <w:r w:rsidRPr="008A7DE5">
              <w:rPr>
                <w:rFonts w:ascii="Arial" w:eastAsia="Times New Roman" w:hAnsi="Arial" w:cs="Arial"/>
                <w:color w:val="000000"/>
                <w:sz w:val="22"/>
                <w:szCs w:val="22"/>
                <w:lang w:val="es-CO" w:eastAsia="es-CO"/>
              </w:rPr>
              <w:t>Por evento</w:t>
            </w:r>
          </w:p>
        </w:tc>
        <w:tc>
          <w:tcPr>
            <w:tcW w:w="409" w:type="pct"/>
          </w:tcPr>
          <w:p w14:paraId="575574E2" w14:textId="77777777" w:rsidR="001640F1" w:rsidRPr="008A7DE5" w:rsidRDefault="001640F1"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c>
          <w:tcPr>
            <w:tcW w:w="1519" w:type="pct"/>
          </w:tcPr>
          <w:p w14:paraId="4803262A" w14:textId="35DBCC8F" w:rsidR="001640F1" w:rsidRPr="008A7DE5" w:rsidRDefault="004C59CC"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NR</w:t>
            </w:r>
          </w:p>
        </w:tc>
      </w:tr>
      <w:tr w:rsidR="00D404CB" w:rsidRPr="008A7DE5" w14:paraId="77B28D93" w14:textId="3BDC0515" w:rsidTr="008400A1">
        <w:trPr>
          <w:trHeight w:val="1847"/>
        </w:trPr>
        <w:tc>
          <w:tcPr>
            <w:cnfStyle w:val="001000000000" w:firstRow="0" w:lastRow="0" w:firstColumn="1" w:lastColumn="0" w:oddVBand="0" w:evenVBand="0" w:oddHBand="0" w:evenHBand="0" w:firstRowFirstColumn="0" w:firstRowLastColumn="0" w:lastRowFirstColumn="0" w:lastRowLastColumn="0"/>
            <w:tcW w:w="602" w:type="pct"/>
            <w:vMerge w:val="restart"/>
          </w:tcPr>
          <w:p w14:paraId="35AFF7EC" w14:textId="77777777" w:rsidR="00BA7CA1" w:rsidRDefault="00BA7CA1" w:rsidP="00BA7CA1">
            <w:pPr>
              <w:jc w:val="center"/>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Subcomponente</w:t>
            </w:r>
            <w:r w:rsidRPr="008A7DE5">
              <w:rPr>
                <w:rFonts w:ascii="Arial" w:eastAsia="Times New Roman" w:hAnsi="Arial" w:cs="Arial"/>
                <w:color w:val="000000"/>
                <w:sz w:val="22"/>
                <w:szCs w:val="22"/>
                <w:lang w:val="es-CO" w:eastAsia="es-CO"/>
              </w:rPr>
              <w:br/>
              <w:t>/ proceso 2</w:t>
            </w:r>
            <w:r w:rsidRPr="008A7DE5">
              <w:rPr>
                <w:rFonts w:ascii="Arial" w:eastAsia="Times New Roman" w:hAnsi="Arial" w:cs="Arial"/>
                <w:color w:val="000000"/>
                <w:sz w:val="22"/>
                <w:szCs w:val="22"/>
                <w:lang w:val="es-CO" w:eastAsia="es-CO"/>
              </w:rPr>
              <w:br/>
              <w:t>Actualización y Construcción del</w:t>
            </w:r>
            <w:r>
              <w:rPr>
                <w:rFonts w:ascii="Arial" w:eastAsia="Times New Roman" w:hAnsi="Arial" w:cs="Arial"/>
                <w:color w:val="000000"/>
                <w:sz w:val="22"/>
                <w:szCs w:val="22"/>
                <w:lang w:val="es-CO" w:eastAsia="es-CO"/>
              </w:rPr>
              <w:t xml:space="preserve"> </w:t>
            </w:r>
            <w:r w:rsidRPr="008A7DE5">
              <w:rPr>
                <w:rFonts w:ascii="Arial" w:eastAsia="Times New Roman" w:hAnsi="Arial" w:cs="Arial"/>
                <w:color w:val="000000"/>
                <w:sz w:val="22"/>
                <w:szCs w:val="22"/>
                <w:lang w:val="es-CO" w:eastAsia="es-CO"/>
              </w:rPr>
              <w:t>Mapa de Riesgos.</w:t>
            </w:r>
          </w:p>
          <w:p w14:paraId="3AC6E097" w14:textId="77777777" w:rsidR="00BA7CA1" w:rsidRDefault="00BA7CA1" w:rsidP="00BA7CA1">
            <w:pPr>
              <w:jc w:val="center"/>
              <w:rPr>
                <w:rFonts w:ascii="Arial" w:eastAsia="Times New Roman" w:hAnsi="Arial" w:cs="Arial"/>
                <w:color w:val="000000"/>
                <w:sz w:val="22"/>
                <w:szCs w:val="22"/>
                <w:lang w:val="es-CO" w:eastAsia="es-CO"/>
              </w:rPr>
            </w:pPr>
          </w:p>
          <w:p w14:paraId="7AA2E21C" w14:textId="77777777" w:rsidR="00BA7CA1" w:rsidRDefault="00BA7CA1" w:rsidP="00BA7CA1">
            <w:pPr>
              <w:jc w:val="center"/>
              <w:rPr>
                <w:rFonts w:ascii="Arial" w:eastAsia="Times New Roman" w:hAnsi="Arial" w:cs="Arial"/>
                <w:color w:val="000000"/>
                <w:sz w:val="22"/>
                <w:szCs w:val="22"/>
                <w:lang w:val="es-CO" w:eastAsia="es-CO"/>
              </w:rPr>
            </w:pPr>
          </w:p>
          <w:p w14:paraId="55C94388" w14:textId="77777777" w:rsidR="00BA7CA1" w:rsidRPr="008A7DE5" w:rsidRDefault="00BA7CA1" w:rsidP="00BA7CA1">
            <w:pPr>
              <w:jc w:val="center"/>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lastRenderedPageBreak/>
              <w:t>Subcomponente</w:t>
            </w:r>
            <w:r w:rsidRPr="008A7DE5">
              <w:rPr>
                <w:rFonts w:ascii="Arial" w:eastAsia="Times New Roman" w:hAnsi="Arial" w:cs="Arial"/>
                <w:color w:val="000000"/>
                <w:sz w:val="22"/>
                <w:szCs w:val="22"/>
                <w:lang w:val="es-CO" w:eastAsia="es-CO"/>
              </w:rPr>
              <w:br/>
              <w:t>/ proceso 2</w:t>
            </w:r>
            <w:r w:rsidRPr="008A7DE5">
              <w:rPr>
                <w:rFonts w:ascii="Arial" w:eastAsia="Times New Roman" w:hAnsi="Arial" w:cs="Arial"/>
                <w:color w:val="000000"/>
                <w:sz w:val="22"/>
                <w:szCs w:val="22"/>
                <w:lang w:val="es-CO" w:eastAsia="es-CO"/>
              </w:rPr>
              <w:br/>
              <w:t>Actualización y Construcción del</w:t>
            </w:r>
            <w:r>
              <w:rPr>
                <w:rFonts w:ascii="Arial" w:eastAsia="Times New Roman" w:hAnsi="Arial" w:cs="Arial"/>
                <w:color w:val="000000"/>
                <w:sz w:val="22"/>
                <w:szCs w:val="22"/>
                <w:lang w:val="es-CO" w:eastAsia="es-CO"/>
              </w:rPr>
              <w:t xml:space="preserve"> </w:t>
            </w:r>
            <w:r w:rsidRPr="008A7DE5">
              <w:rPr>
                <w:rFonts w:ascii="Arial" w:eastAsia="Times New Roman" w:hAnsi="Arial" w:cs="Arial"/>
                <w:color w:val="000000"/>
                <w:sz w:val="22"/>
                <w:szCs w:val="22"/>
                <w:lang w:val="es-CO" w:eastAsia="es-CO"/>
              </w:rPr>
              <w:t>Mapa de Riesgos.</w:t>
            </w:r>
          </w:p>
        </w:tc>
        <w:tc>
          <w:tcPr>
            <w:tcW w:w="162" w:type="pct"/>
            <w:noWrap/>
          </w:tcPr>
          <w:p w14:paraId="25309FE2" w14:textId="77777777" w:rsidR="00BA7CA1" w:rsidRPr="008A7DE5" w:rsidRDefault="00BA7CA1" w:rsidP="00BA7C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lastRenderedPageBreak/>
              <w:t>2.1</w:t>
            </w:r>
          </w:p>
        </w:tc>
        <w:tc>
          <w:tcPr>
            <w:tcW w:w="515" w:type="pct"/>
          </w:tcPr>
          <w:p w14:paraId="55727505" w14:textId="77777777" w:rsidR="00BA7CA1" w:rsidRPr="008A7DE5" w:rsidRDefault="00BA7CA1" w:rsidP="00BA7CA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Actualizar los riesgos clasificados como riesgos de corrupción en todos los procesos de la Entidad</w:t>
            </w:r>
          </w:p>
        </w:tc>
        <w:tc>
          <w:tcPr>
            <w:tcW w:w="515" w:type="pct"/>
          </w:tcPr>
          <w:p w14:paraId="23002B71" w14:textId="77777777" w:rsidR="00BA7CA1" w:rsidRPr="008A7DE5" w:rsidRDefault="00BA7CA1" w:rsidP="00BA7C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 xml:space="preserve">Matriz de Riesgos de corrupción (Anexo 1 Plan Anticorrupción y de Atención al ciudadano) </w:t>
            </w:r>
            <w:r w:rsidRPr="008A7DE5">
              <w:rPr>
                <w:rFonts w:ascii="Arial" w:eastAsia="Times New Roman" w:hAnsi="Arial" w:cs="Arial"/>
                <w:color w:val="000000"/>
                <w:sz w:val="22"/>
                <w:szCs w:val="22"/>
                <w:lang w:val="es-CO" w:eastAsia="es-CO"/>
              </w:rPr>
              <w:lastRenderedPageBreak/>
              <w:t>por proceso actualizados</w:t>
            </w:r>
          </w:p>
        </w:tc>
        <w:tc>
          <w:tcPr>
            <w:tcW w:w="818" w:type="pct"/>
          </w:tcPr>
          <w:p w14:paraId="588F53BC" w14:textId="77777777" w:rsidR="00BA7CA1" w:rsidRPr="008A7DE5" w:rsidRDefault="00BA7CA1" w:rsidP="00BA7CA1">
            <w:pPr>
              <w:pStyle w:val="Prrafodelista"/>
              <w:numPr>
                <w:ilvl w:val="0"/>
                <w:numId w:val="22"/>
              </w:numPr>
              <w:spacing w:after="0" w:line="240" w:lineRule="auto"/>
              <w:ind w:left="714"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A7DE5">
              <w:rPr>
                <w:rFonts w:ascii="Arial" w:eastAsia="Times New Roman" w:hAnsi="Arial" w:cs="Arial"/>
                <w:color w:val="000000"/>
                <w:lang w:eastAsia="es-CO"/>
              </w:rPr>
              <w:lastRenderedPageBreak/>
              <w:t>Líderes de proceso</w:t>
            </w:r>
          </w:p>
          <w:p w14:paraId="0D8C2A4B" w14:textId="77777777" w:rsidR="00BA7CA1" w:rsidRPr="008A7DE5" w:rsidRDefault="00BA7CA1" w:rsidP="00BA7CA1">
            <w:pPr>
              <w:pStyle w:val="Prrafodelista"/>
              <w:numPr>
                <w:ilvl w:val="0"/>
                <w:numId w:val="22"/>
              </w:numPr>
              <w:spacing w:after="0" w:line="240" w:lineRule="auto"/>
              <w:ind w:left="714"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A7DE5">
              <w:rPr>
                <w:rFonts w:ascii="Arial" w:eastAsia="Times New Roman" w:hAnsi="Arial" w:cs="Arial"/>
                <w:color w:val="000000"/>
                <w:lang w:eastAsia="es-CO"/>
              </w:rPr>
              <w:t>Oficina de Direccionamiento Estratégico</w:t>
            </w:r>
          </w:p>
        </w:tc>
        <w:tc>
          <w:tcPr>
            <w:tcW w:w="462" w:type="pct"/>
          </w:tcPr>
          <w:p w14:paraId="553F2E4D" w14:textId="77777777" w:rsidR="00BA7CA1" w:rsidRPr="008A7DE5" w:rsidRDefault="00BA7CA1" w:rsidP="00BA7C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73E01C82" w14:textId="77777777" w:rsidR="00BA7CA1" w:rsidRPr="008A7DE5" w:rsidRDefault="00BA7CA1" w:rsidP="00BA7C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30/01/2020</w:t>
            </w:r>
          </w:p>
        </w:tc>
        <w:tc>
          <w:tcPr>
            <w:tcW w:w="409" w:type="pct"/>
          </w:tcPr>
          <w:p w14:paraId="23314EA2" w14:textId="1AB3205B" w:rsidR="00BA7CA1" w:rsidRPr="008A7DE5" w:rsidRDefault="00BA7CA1" w:rsidP="00BA7C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14/05/2020</w:t>
            </w:r>
          </w:p>
        </w:tc>
        <w:tc>
          <w:tcPr>
            <w:tcW w:w="1519" w:type="pct"/>
          </w:tcPr>
          <w:p w14:paraId="66DFEAAC" w14:textId="56F6B5A3" w:rsidR="00CD6B60" w:rsidRPr="00D404CB" w:rsidRDefault="00AF6212" w:rsidP="00D404C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s-CO" w:eastAsia="es-CO"/>
              </w:rPr>
            </w:pPr>
            <w:r w:rsidRPr="00D404CB">
              <w:rPr>
                <w:rFonts w:ascii="Arial" w:eastAsia="Times New Roman" w:hAnsi="Arial" w:cs="Arial"/>
                <w:color w:val="auto"/>
                <w:sz w:val="20"/>
                <w:szCs w:val="20"/>
                <w:lang w:val="es-CO" w:eastAsia="es-CO"/>
              </w:rPr>
              <w:t xml:space="preserve">Se adjunta el anexo 1 (matriz de riesgos de corrupción), con corte a 03 de </w:t>
            </w:r>
            <w:r w:rsidR="00CD6B60" w:rsidRPr="00D404CB">
              <w:rPr>
                <w:rFonts w:ascii="Arial" w:eastAsia="Times New Roman" w:hAnsi="Arial" w:cs="Arial"/>
                <w:color w:val="auto"/>
                <w:sz w:val="20"/>
                <w:szCs w:val="20"/>
                <w:lang w:val="es-CO" w:eastAsia="es-CO"/>
              </w:rPr>
              <w:t>septiembre</w:t>
            </w:r>
            <w:r w:rsidRPr="00D404CB">
              <w:rPr>
                <w:rFonts w:ascii="Arial" w:eastAsia="Times New Roman" w:hAnsi="Arial" w:cs="Arial"/>
                <w:color w:val="auto"/>
                <w:sz w:val="20"/>
                <w:szCs w:val="20"/>
                <w:lang w:val="es-CO" w:eastAsia="es-CO"/>
              </w:rPr>
              <w:t xml:space="preserve"> de 2020</w:t>
            </w:r>
            <w:r w:rsidR="00CD6B60" w:rsidRPr="00D404CB">
              <w:rPr>
                <w:rFonts w:ascii="Arial" w:eastAsia="Times New Roman" w:hAnsi="Arial" w:cs="Arial"/>
                <w:color w:val="auto"/>
                <w:sz w:val="20"/>
                <w:szCs w:val="20"/>
                <w:lang w:val="es-CO" w:eastAsia="es-CO"/>
              </w:rPr>
              <w:t>. Se evidencia la publicación de la matriz de riesgos de corrupción en la página Web.</w:t>
            </w:r>
          </w:p>
          <w:p w14:paraId="373AB9ED" w14:textId="77777777" w:rsidR="00CD6B60" w:rsidRPr="00D404CB" w:rsidRDefault="00CD6B60" w:rsidP="00D404C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s-CO" w:eastAsia="es-CO"/>
              </w:rPr>
            </w:pPr>
            <w:r w:rsidRPr="00D404CB">
              <w:rPr>
                <w:rFonts w:ascii="Arial" w:eastAsia="Times New Roman" w:hAnsi="Arial" w:cs="Arial"/>
                <w:color w:val="auto"/>
                <w:sz w:val="20"/>
                <w:szCs w:val="20"/>
                <w:lang w:val="es-CO" w:eastAsia="es-CO"/>
              </w:rPr>
              <w:t>http://www.cdmb.gov.co/web/gestion-institucional/planes-y-programas/plan-anticorrupcion-y-atencion-al-ciudadano</w:t>
            </w:r>
          </w:p>
          <w:p w14:paraId="02BBB8B8" w14:textId="3C39C7D6" w:rsidR="00BA7CA1" w:rsidRPr="00BA7CA1" w:rsidRDefault="00BA7CA1" w:rsidP="00BA7C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lang w:val="es-CO" w:eastAsia="es-CO"/>
              </w:rPr>
            </w:pPr>
          </w:p>
        </w:tc>
      </w:tr>
      <w:tr w:rsidR="00D404CB" w:rsidRPr="008A7DE5" w14:paraId="2676EAEF" w14:textId="76AA2642" w:rsidTr="008400A1">
        <w:trPr>
          <w:cnfStyle w:val="000000100000" w:firstRow="0" w:lastRow="0" w:firstColumn="0" w:lastColumn="0" w:oddVBand="0" w:evenVBand="0" w:oddHBand="1"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602" w:type="pct"/>
            <w:vMerge/>
          </w:tcPr>
          <w:p w14:paraId="17EE4567" w14:textId="77777777" w:rsidR="00AF6212" w:rsidRPr="008A7DE5" w:rsidRDefault="00AF6212" w:rsidP="00AF6212">
            <w:pPr>
              <w:jc w:val="center"/>
              <w:rPr>
                <w:rFonts w:ascii="Arial" w:eastAsia="Times New Roman" w:hAnsi="Arial" w:cs="Arial"/>
                <w:color w:val="000000"/>
                <w:sz w:val="22"/>
                <w:szCs w:val="22"/>
                <w:lang w:val="es-CO" w:eastAsia="es-CO"/>
              </w:rPr>
            </w:pPr>
          </w:p>
        </w:tc>
        <w:tc>
          <w:tcPr>
            <w:tcW w:w="162" w:type="pct"/>
            <w:noWrap/>
          </w:tcPr>
          <w:p w14:paraId="2AE943C8" w14:textId="77777777" w:rsidR="00AF6212" w:rsidRPr="008A7DE5" w:rsidRDefault="00AF6212" w:rsidP="00AF6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51DA0E72" w14:textId="77777777" w:rsidR="00AF6212" w:rsidRPr="008A7DE5" w:rsidRDefault="00AF6212" w:rsidP="00AF6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2.2</w:t>
            </w:r>
          </w:p>
        </w:tc>
        <w:tc>
          <w:tcPr>
            <w:tcW w:w="515" w:type="pct"/>
          </w:tcPr>
          <w:p w14:paraId="35690D7F" w14:textId="77777777" w:rsidR="00AF6212" w:rsidRDefault="00AF6212" w:rsidP="00AF621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1A379210" w14:textId="77777777" w:rsidR="00AF6212" w:rsidRDefault="00AF6212" w:rsidP="00AF621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Actualizar la FODA de la CDMB, actualizar las FODAS por proceso y   realizar la identificación, análisis y valorac</w:t>
            </w:r>
            <w:r>
              <w:rPr>
                <w:rFonts w:ascii="Arial" w:eastAsia="Times New Roman" w:hAnsi="Arial" w:cs="Arial"/>
                <w:color w:val="000000"/>
                <w:sz w:val="22"/>
                <w:szCs w:val="22"/>
                <w:lang w:val="es-CO" w:eastAsia="es-CO"/>
              </w:rPr>
              <w:t>ión de los Riesgos por proceso.</w:t>
            </w:r>
          </w:p>
          <w:p w14:paraId="60EB29E1" w14:textId="77777777" w:rsidR="00AF6212" w:rsidRPr="008A7DE5" w:rsidRDefault="00AF6212" w:rsidP="00AF621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c>
          <w:tcPr>
            <w:tcW w:w="515" w:type="pct"/>
          </w:tcPr>
          <w:p w14:paraId="38B2942D" w14:textId="77777777" w:rsidR="00AF6212" w:rsidRDefault="00AF6212" w:rsidP="00AF621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O"/>
              </w:rPr>
            </w:pPr>
          </w:p>
          <w:p w14:paraId="35EB4A5B" w14:textId="77777777" w:rsidR="00AF6212" w:rsidRPr="008A7DE5" w:rsidRDefault="00AF6212" w:rsidP="00AF6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hAnsi="Arial" w:cs="Arial"/>
                <w:color w:val="000000"/>
                <w:sz w:val="22"/>
                <w:szCs w:val="22"/>
                <w:lang w:val="es-CO"/>
              </w:rPr>
              <w:t>Actualización FODA CDMB, FODA por procesos y Mapas de riesgos por proceso</w:t>
            </w:r>
          </w:p>
        </w:tc>
        <w:tc>
          <w:tcPr>
            <w:tcW w:w="818" w:type="pct"/>
          </w:tcPr>
          <w:p w14:paraId="1E904DE4" w14:textId="77777777" w:rsidR="00AF6212" w:rsidRDefault="00AF6212" w:rsidP="00AF6212">
            <w:pPr>
              <w:pStyle w:val="Prrafodelista"/>
              <w:spacing w:after="0" w:line="240" w:lineRule="auto"/>
              <w:ind w:left="714"/>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p w14:paraId="2108EC96" w14:textId="77777777" w:rsidR="00AF6212" w:rsidRPr="008A7DE5" w:rsidRDefault="00AF6212" w:rsidP="00AF6212">
            <w:pPr>
              <w:pStyle w:val="Prrafodelista"/>
              <w:numPr>
                <w:ilvl w:val="0"/>
                <w:numId w:val="22"/>
              </w:numPr>
              <w:spacing w:after="0" w:line="240" w:lineRule="auto"/>
              <w:ind w:left="714" w:hanging="35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A7DE5">
              <w:rPr>
                <w:rFonts w:ascii="Arial" w:eastAsia="Times New Roman" w:hAnsi="Arial" w:cs="Arial"/>
                <w:color w:val="000000"/>
                <w:lang w:eastAsia="es-CO"/>
              </w:rPr>
              <w:t>Líderes de proceso</w:t>
            </w:r>
          </w:p>
          <w:p w14:paraId="6E68F847" w14:textId="77777777" w:rsidR="00AF6212" w:rsidRPr="008A7DE5" w:rsidRDefault="00AF6212" w:rsidP="00AF6212">
            <w:pPr>
              <w:pStyle w:val="Prrafodelista"/>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A7DE5">
              <w:rPr>
                <w:rFonts w:ascii="Arial" w:eastAsia="Times New Roman" w:hAnsi="Arial" w:cs="Arial"/>
                <w:color w:val="000000"/>
                <w:lang w:eastAsia="es-CO"/>
              </w:rPr>
              <w:t>Oficina de Direccionamiento Estratégico</w:t>
            </w:r>
          </w:p>
        </w:tc>
        <w:tc>
          <w:tcPr>
            <w:tcW w:w="462" w:type="pct"/>
          </w:tcPr>
          <w:p w14:paraId="4C09A810" w14:textId="77777777" w:rsidR="00AF6212" w:rsidRDefault="00AF6212" w:rsidP="00AF6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298159C9" w14:textId="77777777" w:rsidR="00AF6212" w:rsidRDefault="00AF6212" w:rsidP="00AF6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625E440B" w14:textId="77777777" w:rsidR="00AF6212" w:rsidRPr="008A7DE5" w:rsidRDefault="00AF6212" w:rsidP="00AF6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55653389" w14:textId="77777777" w:rsidR="00AF6212" w:rsidRPr="008A7DE5" w:rsidRDefault="00AF6212" w:rsidP="00AF6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30/04/2020</w:t>
            </w:r>
          </w:p>
        </w:tc>
        <w:tc>
          <w:tcPr>
            <w:tcW w:w="409" w:type="pct"/>
          </w:tcPr>
          <w:p w14:paraId="319119ED" w14:textId="64ED1344" w:rsidR="00AF6212" w:rsidRDefault="00AF6212" w:rsidP="00AF6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14/05/2020</w:t>
            </w:r>
          </w:p>
        </w:tc>
        <w:tc>
          <w:tcPr>
            <w:tcW w:w="1519" w:type="pct"/>
          </w:tcPr>
          <w:p w14:paraId="788AB3C0" w14:textId="355487A4" w:rsidR="00AF6212" w:rsidRPr="00D404CB" w:rsidRDefault="00AF6212" w:rsidP="00D404C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D404CB">
              <w:rPr>
                <w:rFonts w:ascii="Arial" w:eastAsia="Times New Roman" w:hAnsi="Arial" w:cs="Arial"/>
                <w:color w:val="000000"/>
                <w:sz w:val="20"/>
                <w:szCs w:val="20"/>
                <w:lang w:val="es-CO" w:eastAsia="es-CO"/>
              </w:rPr>
              <w:t>El día 19 de Mayo de 2020, la Oficina de Direccionamiento estratégico a través de la profesional Sonia Serrano, convoca a reunión a través del enlace meet.google.com/</w:t>
            </w:r>
            <w:proofErr w:type="spellStart"/>
            <w:r w:rsidRPr="00D404CB">
              <w:rPr>
                <w:rFonts w:ascii="Arial" w:eastAsia="Times New Roman" w:hAnsi="Arial" w:cs="Arial"/>
                <w:color w:val="000000"/>
                <w:sz w:val="20"/>
                <w:szCs w:val="20"/>
                <w:lang w:val="es-CO" w:eastAsia="es-CO"/>
              </w:rPr>
              <w:t>bfq-afyt-gfv</w:t>
            </w:r>
            <w:proofErr w:type="spellEnd"/>
            <w:r w:rsidRPr="00D404CB">
              <w:rPr>
                <w:rFonts w:ascii="Arial" w:eastAsia="Times New Roman" w:hAnsi="Arial" w:cs="Arial"/>
                <w:color w:val="000000"/>
                <w:sz w:val="20"/>
                <w:szCs w:val="20"/>
                <w:lang w:val="es-CO" w:eastAsia="es-CO"/>
              </w:rPr>
              <w:t xml:space="preserve">, a la Subdirección de gestión del riesgo y seguridad territorial con el ánimo de darnos estrategias de actualización de la FODA del proceso y mapa de riesgos, Una vez realizada esta reunión se da inicio al comité primario No 5 en donde queda como compromiso de cada uno de los miembros de la subdirección revisar estos documentos y enviarlos a la profesional de apoyo de calidad para consolidarlos y enviarlos a la oficina de Direccionamiento Estratégico. Se adjunta fotografía de la reunión </w:t>
            </w:r>
            <w:r w:rsidRPr="00D404CB">
              <w:rPr>
                <w:rFonts w:ascii="Arial" w:eastAsia="Times New Roman" w:hAnsi="Arial" w:cs="Arial"/>
                <w:color w:val="000000"/>
                <w:sz w:val="20"/>
                <w:szCs w:val="20"/>
                <w:lang w:val="es-CO" w:eastAsia="es-CO"/>
              </w:rPr>
              <w:lastRenderedPageBreak/>
              <w:t xml:space="preserve">sostenida con la profesional Sonia Serrano el día 19 de Mayo y acta del comité Primario No 5 </w:t>
            </w:r>
            <w:r w:rsidR="00D404CB" w:rsidRPr="00D404CB">
              <w:rPr>
                <w:rFonts w:ascii="Arial" w:eastAsia="Times New Roman" w:hAnsi="Arial" w:cs="Arial"/>
                <w:color w:val="000000"/>
                <w:sz w:val="20"/>
                <w:szCs w:val="20"/>
                <w:lang w:val="es-CO" w:eastAsia="es-CO"/>
              </w:rPr>
              <w:t>- Mapa de Riesgos y FODA actualizada el 15/05/2020 y se encuentra publicada en la intranet – http://sauce.cdmb.gov.co/nuevaintra/SIGC/index.php</w:t>
            </w:r>
          </w:p>
        </w:tc>
      </w:tr>
      <w:tr w:rsidR="00D404CB" w:rsidRPr="008A7DE5" w14:paraId="0CDA5F0C" w14:textId="7C1ED4BE" w:rsidTr="008400A1">
        <w:trPr>
          <w:trHeight w:val="1071"/>
        </w:trPr>
        <w:tc>
          <w:tcPr>
            <w:cnfStyle w:val="001000000000" w:firstRow="0" w:lastRow="0" w:firstColumn="1" w:lastColumn="0" w:oddVBand="0" w:evenVBand="0" w:oddHBand="0" w:evenHBand="0" w:firstRowFirstColumn="0" w:firstRowLastColumn="0" w:lastRowFirstColumn="0" w:lastRowLastColumn="0"/>
            <w:tcW w:w="602" w:type="pct"/>
            <w:vMerge w:val="restart"/>
            <w:hideMark/>
          </w:tcPr>
          <w:p w14:paraId="3B1F9656" w14:textId="77777777" w:rsidR="00AF6212" w:rsidRPr="008A7DE5" w:rsidRDefault="00AF6212" w:rsidP="00AF6212">
            <w:pPr>
              <w:jc w:val="center"/>
              <w:rPr>
                <w:rFonts w:ascii="Arial" w:eastAsia="Times New Roman" w:hAnsi="Arial" w:cs="Arial"/>
                <w:color w:val="000000"/>
                <w:sz w:val="22"/>
                <w:szCs w:val="22"/>
                <w:lang w:eastAsia="es-CO"/>
              </w:rPr>
            </w:pPr>
          </w:p>
          <w:p w14:paraId="45D72DF8" w14:textId="77777777" w:rsidR="00AF6212" w:rsidRPr="008A7DE5" w:rsidRDefault="00AF6212" w:rsidP="00AF6212">
            <w:pPr>
              <w:jc w:val="center"/>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Subcomponente</w:t>
            </w:r>
            <w:r w:rsidRPr="008A7DE5">
              <w:rPr>
                <w:rFonts w:ascii="Arial" w:eastAsia="Times New Roman" w:hAnsi="Arial" w:cs="Arial"/>
                <w:color w:val="000000"/>
                <w:sz w:val="22"/>
                <w:szCs w:val="22"/>
                <w:lang w:val="es-CO" w:eastAsia="es-CO"/>
              </w:rPr>
              <w:br/>
              <w:t>/ proceso 3</w:t>
            </w:r>
            <w:r w:rsidRPr="008A7DE5">
              <w:rPr>
                <w:rFonts w:ascii="Arial" w:eastAsia="Times New Roman" w:hAnsi="Arial" w:cs="Arial"/>
                <w:color w:val="000000"/>
                <w:sz w:val="22"/>
                <w:szCs w:val="22"/>
                <w:lang w:val="es-CO" w:eastAsia="es-CO"/>
              </w:rPr>
              <w:br/>
              <w:t>Consulta y</w:t>
            </w:r>
            <w:r w:rsidRPr="008A7DE5">
              <w:rPr>
                <w:rFonts w:ascii="Arial" w:eastAsia="Times New Roman" w:hAnsi="Arial" w:cs="Arial"/>
                <w:color w:val="000000"/>
                <w:sz w:val="22"/>
                <w:szCs w:val="22"/>
                <w:lang w:val="es-CO" w:eastAsia="es-CO"/>
              </w:rPr>
              <w:br/>
              <w:t>divulgación.</w:t>
            </w:r>
          </w:p>
        </w:tc>
        <w:tc>
          <w:tcPr>
            <w:tcW w:w="162" w:type="pct"/>
            <w:noWrap/>
            <w:hideMark/>
          </w:tcPr>
          <w:p w14:paraId="6B0B5CEE" w14:textId="77777777" w:rsidR="00AF6212" w:rsidRPr="008A7DE5" w:rsidRDefault="00AF6212" w:rsidP="00AF6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3.1</w:t>
            </w:r>
          </w:p>
        </w:tc>
        <w:tc>
          <w:tcPr>
            <w:tcW w:w="515" w:type="pct"/>
            <w:hideMark/>
          </w:tcPr>
          <w:p w14:paraId="2DF90E7F" w14:textId="77777777" w:rsidR="00AF6212" w:rsidRPr="008A7DE5" w:rsidRDefault="00AF6212" w:rsidP="00AF621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 xml:space="preserve">Socializar los Mapas de Riesgos por proceso en Comités primarios. </w:t>
            </w:r>
          </w:p>
        </w:tc>
        <w:tc>
          <w:tcPr>
            <w:tcW w:w="515" w:type="pct"/>
            <w:hideMark/>
          </w:tcPr>
          <w:p w14:paraId="46ADF7AD" w14:textId="77777777" w:rsidR="00AF6212" w:rsidRPr="008A7DE5" w:rsidRDefault="00AF6212" w:rsidP="00AF6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Mapa de Riesgos  por procesos socializados</w:t>
            </w:r>
          </w:p>
        </w:tc>
        <w:tc>
          <w:tcPr>
            <w:tcW w:w="818" w:type="pct"/>
            <w:hideMark/>
          </w:tcPr>
          <w:p w14:paraId="1B038403" w14:textId="77777777" w:rsidR="00AF6212" w:rsidRPr="008A7DE5" w:rsidRDefault="00AF6212" w:rsidP="00AF6212">
            <w:pPr>
              <w:pStyle w:val="Prrafodelista"/>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p w14:paraId="70EC2A99" w14:textId="77777777" w:rsidR="00AF6212" w:rsidRPr="008A7DE5" w:rsidRDefault="00AF6212" w:rsidP="00AF6212">
            <w:pPr>
              <w:pStyle w:val="Prrafodelista"/>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A7DE5">
              <w:rPr>
                <w:rFonts w:ascii="Arial" w:eastAsia="Times New Roman" w:hAnsi="Arial" w:cs="Arial"/>
                <w:color w:val="000000"/>
                <w:lang w:eastAsia="es-CO"/>
              </w:rPr>
              <w:t>Líderes de proceso</w:t>
            </w:r>
          </w:p>
          <w:p w14:paraId="2F2B22AC" w14:textId="77777777" w:rsidR="00AF6212" w:rsidRPr="008A7DE5" w:rsidRDefault="00AF6212" w:rsidP="00AF62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s-CO"/>
              </w:rPr>
            </w:pPr>
          </w:p>
        </w:tc>
        <w:tc>
          <w:tcPr>
            <w:tcW w:w="462" w:type="pct"/>
            <w:hideMark/>
          </w:tcPr>
          <w:p w14:paraId="24DDFA53" w14:textId="77777777" w:rsidR="00AF6212" w:rsidRPr="008A7DE5" w:rsidRDefault="00AF6212" w:rsidP="00AF6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72D913D2" w14:textId="77777777" w:rsidR="00AF6212" w:rsidRPr="008A7DE5" w:rsidRDefault="00AF6212" w:rsidP="00AF6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31/05/2020</w:t>
            </w:r>
          </w:p>
        </w:tc>
        <w:tc>
          <w:tcPr>
            <w:tcW w:w="409" w:type="pct"/>
          </w:tcPr>
          <w:p w14:paraId="5A17BCB0" w14:textId="46AC9F34" w:rsidR="00AF6212" w:rsidRPr="008A7DE5" w:rsidRDefault="00AF6212" w:rsidP="00AF6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Junio 2020</w:t>
            </w:r>
          </w:p>
        </w:tc>
        <w:tc>
          <w:tcPr>
            <w:tcW w:w="1519" w:type="pct"/>
          </w:tcPr>
          <w:p w14:paraId="45D470F0" w14:textId="626ADBB8" w:rsidR="00AF6212" w:rsidRPr="00D404CB" w:rsidRDefault="00AF6212" w:rsidP="00D404C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D404CB">
              <w:rPr>
                <w:rFonts w:ascii="Arial" w:eastAsia="Times New Roman" w:hAnsi="Arial" w:cs="Arial"/>
                <w:color w:val="000000"/>
                <w:sz w:val="20"/>
                <w:szCs w:val="20"/>
                <w:lang w:val="es-CO" w:eastAsia="es-CO"/>
              </w:rPr>
              <w:t>Una vez definidas las tareas para cumplir con la actualización del Mapa de Riesgos del Proceso en el comité primario No 5, el día 23 de mayo de 2020 es enviado a los correos electrónicos institucionales el mapa de Riesgos y la FODA con el ánimo de ser socializado con todos los miembros de la subdirección.</w:t>
            </w:r>
            <w:r w:rsidR="008400A1">
              <w:t xml:space="preserve"> </w:t>
            </w:r>
            <w:r w:rsidR="008400A1" w:rsidRPr="008400A1">
              <w:rPr>
                <w:rFonts w:ascii="Arial" w:eastAsia="Times New Roman" w:hAnsi="Arial" w:cs="Arial"/>
                <w:color w:val="000000"/>
                <w:sz w:val="20"/>
                <w:szCs w:val="20"/>
                <w:lang w:val="es-CO" w:eastAsia="es-CO"/>
              </w:rPr>
              <w:t xml:space="preserve">Se socializó los mapas de riegos con todas las dependencias, en el segundo comité de control interno de fecha 14 de agosto de 2020. Punto número 6 del orden del día, donde asistió el equipo de control interno. Anexo evidencia </w:t>
            </w:r>
            <w:r w:rsidR="008400A1">
              <w:rPr>
                <w:rFonts w:ascii="Arial" w:eastAsia="Times New Roman" w:hAnsi="Arial" w:cs="Arial"/>
                <w:color w:val="000000"/>
                <w:sz w:val="20"/>
                <w:szCs w:val="20"/>
                <w:lang w:val="es-CO" w:eastAsia="es-CO"/>
              </w:rPr>
              <w:t xml:space="preserve"> </w:t>
            </w:r>
          </w:p>
        </w:tc>
      </w:tr>
      <w:tr w:rsidR="00D404CB" w:rsidRPr="0044473F" w14:paraId="5A56BF51" w14:textId="01FD8108" w:rsidTr="008400A1">
        <w:trPr>
          <w:cnfStyle w:val="000000100000" w:firstRow="0" w:lastRow="0" w:firstColumn="0" w:lastColumn="0" w:oddVBand="0" w:evenVBand="0" w:oddHBand="1"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602" w:type="pct"/>
            <w:vMerge/>
          </w:tcPr>
          <w:p w14:paraId="307CF74C" w14:textId="77777777" w:rsidR="00AF6212" w:rsidRPr="008A7DE5" w:rsidRDefault="00AF6212" w:rsidP="00AF6212">
            <w:pPr>
              <w:jc w:val="center"/>
              <w:rPr>
                <w:rFonts w:ascii="Arial" w:eastAsia="Times New Roman" w:hAnsi="Arial" w:cs="Arial"/>
                <w:color w:val="000000"/>
                <w:sz w:val="22"/>
                <w:szCs w:val="22"/>
                <w:lang w:val="es-CO" w:eastAsia="es-CO"/>
              </w:rPr>
            </w:pPr>
          </w:p>
        </w:tc>
        <w:tc>
          <w:tcPr>
            <w:tcW w:w="162" w:type="pct"/>
            <w:noWrap/>
          </w:tcPr>
          <w:p w14:paraId="4527F155" w14:textId="77777777" w:rsidR="00AF6212" w:rsidRPr="008A7DE5" w:rsidRDefault="00AF6212" w:rsidP="00AF6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286211BD" w14:textId="77777777" w:rsidR="00AF6212" w:rsidRPr="008A7DE5" w:rsidRDefault="00AF6212" w:rsidP="00AF6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3.2</w:t>
            </w:r>
          </w:p>
        </w:tc>
        <w:tc>
          <w:tcPr>
            <w:tcW w:w="515" w:type="pct"/>
          </w:tcPr>
          <w:p w14:paraId="554F3A8E" w14:textId="77777777" w:rsidR="00AF6212" w:rsidRPr="008A7DE5" w:rsidRDefault="00AF6212" w:rsidP="00AF621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5B862A95" w14:textId="77777777" w:rsidR="00AF6212" w:rsidRPr="008A7DE5" w:rsidRDefault="00AF6212" w:rsidP="00AF621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 xml:space="preserve">Publicar los Mapas de Riesgos por proceso  </w:t>
            </w:r>
          </w:p>
        </w:tc>
        <w:tc>
          <w:tcPr>
            <w:tcW w:w="515" w:type="pct"/>
          </w:tcPr>
          <w:p w14:paraId="451C7D88" w14:textId="77777777" w:rsidR="00AF6212" w:rsidRPr="008A7DE5" w:rsidRDefault="00AF6212" w:rsidP="00AF6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7108975B" w14:textId="77777777" w:rsidR="00AF6212" w:rsidRPr="008A7DE5" w:rsidRDefault="00AF6212" w:rsidP="00AF6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Mapas de Riesgos por proceso publicados.</w:t>
            </w:r>
          </w:p>
        </w:tc>
        <w:tc>
          <w:tcPr>
            <w:tcW w:w="818" w:type="pct"/>
          </w:tcPr>
          <w:p w14:paraId="71A36CCD" w14:textId="77777777" w:rsidR="00AF6212" w:rsidRPr="008A7DE5" w:rsidRDefault="00AF6212" w:rsidP="00AF6212">
            <w:pPr>
              <w:pStyle w:val="Prrafodelista"/>
              <w:numPr>
                <w:ilvl w:val="0"/>
                <w:numId w:val="22"/>
              </w:numPr>
              <w:spacing w:after="0" w:line="240" w:lineRule="auto"/>
              <w:ind w:left="714" w:hanging="35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A7DE5">
              <w:rPr>
                <w:rFonts w:ascii="Arial" w:eastAsia="Times New Roman" w:hAnsi="Arial" w:cs="Arial"/>
                <w:color w:val="000000"/>
                <w:lang w:eastAsia="es-CO"/>
              </w:rPr>
              <w:t>Oficina de Direccionamiento Estratégico</w:t>
            </w:r>
          </w:p>
        </w:tc>
        <w:tc>
          <w:tcPr>
            <w:tcW w:w="462" w:type="pct"/>
          </w:tcPr>
          <w:p w14:paraId="2591E04C" w14:textId="77777777" w:rsidR="00AF6212" w:rsidRPr="008A7DE5" w:rsidRDefault="00AF6212" w:rsidP="00AF6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685685C5" w14:textId="77777777" w:rsidR="00AF6212" w:rsidRPr="008A7DE5" w:rsidRDefault="00AF6212" w:rsidP="00AF6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31/05/2020</w:t>
            </w:r>
          </w:p>
        </w:tc>
        <w:tc>
          <w:tcPr>
            <w:tcW w:w="409" w:type="pct"/>
          </w:tcPr>
          <w:p w14:paraId="522F2AE0" w14:textId="77777777" w:rsidR="00AF6212" w:rsidRPr="008A7DE5" w:rsidRDefault="00AF6212" w:rsidP="00AF6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c>
          <w:tcPr>
            <w:tcW w:w="1519" w:type="pct"/>
          </w:tcPr>
          <w:p w14:paraId="754BBB36" w14:textId="5B605B29" w:rsidR="00AF6212" w:rsidRPr="0044473F" w:rsidRDefault="0044473F" w:rsidP="0044473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44473F">
              <w:rPr>
                <w:rFonts w:ascii="Arial" w:eastAsia="Times New Roman" w:hAnsi="Arial" w:cs="Arial"/>
                <w:color w:val="000000"/>
                <w:sz w:val="20"/>
                <w:szCs w:val="20"/>
                <w:lang w:val="es-CO" w:eastAsia="es-CO"/>
              </w:rPr>
              <w:t>Actualización de los Mapas de Riesgos de los Proceso GE y TI publicados en el link del SIGC</w:t>
            </w:r>
          </w:p>
        </w:tc>
      </w:tr>
      <w:tr w:rsidR="00D404CB" w:rsidRPr="008A7DE5" w14:paraId="7D507BA4" w14:textId="755A065F" w:rsidTr="008400A1">
        <w:trPr>
          <w:trHeight w:val="1411"/>
        </w:trPr>
        <w:tc>
          <w:tcPr>
            <w:cnfStyle w:val="001000000000" w:firstRow="0" w:lastRow="0" w:firstColumn="1" w:lastColumn="0" w:oddVBand="0" w:evenVBand="0" w:oddHBand="0" w:evenHBand="0" w:firstRowFirstColumn="0" w:firstRowLastColumn="0" w:lastRowFirstColumn="0" w:lastRowLastColumn="0"/>
            <w:tcW w:w="602" w:type="pct"/>
            <w:hideMark/>
          </w:tcPr>
          <w:p w14:paraId="4CF65DB7" w14:textId="77777777" w:rsidR="00AF6212" w:rsidRPr="008A7DE5" w:rsidRDefault="00AF6212" w:rsidP="00AF6212">
            <w:pPr>
              <w:jc w:val="center"/>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lastRenderedPageBreak/>
              <w:t>Subcomponente</w:t>
            </w:r>
            <w:r w:rsidRPr="008A7DE5">
              <w:rPr>
                <w:rFonts w:ascii="Arial" w:eastAsia="Times New Roman" w:hAnsi="Arial" w:cs="Arial"/>
                <w:color w:val="000000"/>
                <w:sz w:val="22"/>
                <w:szCs w:val="22"/>
                <w:lang w:val="es-CO" w:eastAsia="es-CO"/>
              </w:rPr>
              <w:br/>
              <w:t>/ proceso 4</w:t>
            </w:r>
          </w:p>
          <w:p w14:paraId="227626C6" w14:textId="77777777" w:rsidR="00AF6212" w:rsidRPr="008A7DE5" w:rsidRDefault="00AF6212" w:rsidP="00AF6212">
            <w:pPr>
              <w:jc w:val="center"/>
              <w:rPr>
                <w:rFonts w:ascii="Arial" w:eastAsia="Times New Roman" w:hAnsi="Arial" w:cs="Arial"/>
                <w:color w:val="000000"/>
                <w:sz w:val="22"/>
                <w:szCs w:val="22"/>
                <w:lang w:val="es-CO" w:eastAsia="es-CO"/>
              </w:rPr>
            </w:pPr>
          </w:p>
          <w:p w14:paraId="29BA45FC" w14:textId="77777777" w:rsidR="00AF6212" w:rsidRPr="008A7DE5" w:rsidRDefault="00AF6212" w:rsidP="00AF6212">
            <w:pPr>
              <w:jc w:val="center"/>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Monitoreo y</w:t>
            </w:r>
            <w:r w:rsidRPr="008A7DE5">
              <w:rPr>
                <w:rFonts w:ascii="Arial" w:eastAsia="Times New Roman" w:hAnsi="Arial" w:cs="Arial"/>
                <w:color w:val="000000"/>
                <w:sz w:val="22"/>
                <w:szCs w:val="22"/>
                <w:lang w:val="es-CO" w:eastAsia="es-CO"/>
              </w:rPr>
              <w:br/>
              <w:t>revisión.</w:t>
            </w:r>
          </w:p>
        </w:tc>
        <w:tc>
          <w:tcPr>
            <w:tcW w:w="162" w:type="pct"/>
            <w:noWrap/>
            <w:hideMark/>
          </w:tcPr>
          <w:p w14:paraId="6A1B9608" w14:textId="77777777" w:rsidR="00AF6212" w:rsidRPr="008A7DE5" w:rsidRDefault="00AF6212" w:rsidP="00AF6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3F57A7AB" w14:textId="77777777" w:rsidR="00AF6212" w:rsidRPr="008A7DE5" w:rsidRDefault="00AF6212" w:rsidP="00AF6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20C82124" w14:textId="77777777" w:rsidR="00AF6212" w:rsidRPr="008A7DE5" w:rsidRDefault="00AF6212" w:rsidP="00AF6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4.1</w:t>
            </w:r>
          </w:p>
        </w:tc>
        <w:tc>
          <w:tcPr>
            <w:tcW w:w="515" w:type="pct"/>
            <w:hideMark/>
          </w:tcPr>
          <w:p w14:paraId="38AC29A3" w14:textId="77777777" w:rsidR="00AF6212" w:rsidRPr="008A7DE5" w:rsidRDefault="00AF6212" w:rsidP="00AF621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3FC61799" w14:textId="77777777" w:rsidR="00AF6212" w:rsidRPr="008A7DE5" w:rsidRDefault="00AF6212" w:rsidP="00AF621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Monitorear y revisar los controles y actividades determinados en los Mapas de Riesgos  por proceso</w:t>
            </w:r>
          </w:p>
        </w:tc>
        <w:tc>
          <w:tcPr>
            <w:tcW w:w="515" w:type="pct"/>
            <w:hideMark/>
          </w:tcPr>
          <w:p w14:paraId="2D842A11" w14:textId="77777777" w:rsidR="00AF6212" w:rsidRPr="008A7DE5" w:rsidRDefault="00AF6212" w:rsidP="00AF6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424E8DB7" w14:textId="77777777" w:rsidR="00AF6212" w:rsidRPr="008A7DE5" w:rsidRDefault="00AF6212" w:rsidP="00AF6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5A9F8084" w14:textId="77777777" w:rsidR="00AF6212" w:rsidRPr="008A7DE5" w:rsidRDefault="00AF6212" w:rsidP="00AF6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Reporte de seguimiento.</w:t>
            </w:r>
          </w:p>
        </w:tc>
        <w:tc>
          <w:tcPr>
            <w:tcW w:w="818" w:type="pct"/>
            <w:hideMark/>
          </w:tcPr>
          <w:p w14:paraId="34123C65" w14:textId="77777777" w:rsidR="00AF6212" w:rsidRPr="008A7DE5" w:rsidRDefault="00AF6212" w:rsidP="00AF6212">
            <w:pPr>
              <w:pStyle w:val="Prrafodelista"/>
              <w:spacing w:after="0" w:line="240" w:lineRule="auto"/>
              <w:ind w:left="714"/>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p w14:paraId="3AA3AC82" w14:textId="77777777" w:rsidR="00AF6212" w:rsidRPr="008A7DE5" w:rsidRDefault="00AF6212" w:rsidP="00AF6212">
            <w:pPr>
              <w:pStyle w:val="Prrafodelista"/>
              <w:spacing w:after="0" w:line="240" w:lineRule="auto"/>
              <w:ind w:left="714"/>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p w14:paraId="341DCB72" w14:textId="77777777" w:rsidR="00AF6212" w:rsidRPr="008A7DE5" w:rsidRDefault="00AF6212" w:rsidP="00AF6212">
            <w:pPr>
              <w:pStyle w:val="Prrafodelista"/>
              <w:numPr>
                <w:ilvl w:val="0"/>
                <w:numId w:val="22"/>
              </w:numPr>
              <w:spacing w:after="0" w:line="240" w:lineRule="auto"/>
              <w:ind w:left="714"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A7DE5">
              <w:rPr>
                <w:rFonts w:ascii="Arial" w:eastAsia="Times New Roman" w:hAnsi="Arial" w:cs="Arial"/>
                <w:color w:val="000000"/>
                <w:lang w:eastAsia="es-CO"/>
              </w:rPr>
              <w:t>Líderes de proceso</w:t>
            </w:r>
          </w:p>
          <w:p w14:paraId="7612B48B" w14:textId="77777777" w:rsidR="00AF6212" w:rsidRPr="008A7DE5" w:rsidRDefault="00AF6212" w:rsidP="00AF6212">
            <w:pPr>
              <w:pStyle w:val="Prrafodelista"/>
              <w:numPr>
                <w:ilvl w:val="0"/>
                <w:numId w:val="22"/>
              </w:numPr>
              <w:spacing w:after="0" w:line="240" w:lineRule="auto"/>
              <w:ind w:left="714"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A7DE5">
              <w:rPr>
                <w:rFonts w:ascii="Arial" w:eastAsia="Times New Roman" w:hAnsi="Arial" w:cs="Arial"/>
                <w:color w:val="000000"/>
                <w:lang w:eastAsia="es-CO"/>
              </w:rPr>
              <w:t>Oficina de Control Interno</w:t>
            </w:r>
          </w:p>
        </w:tc>
        <w:tc>
          <w:tcPr>
            <w:tcW w:w="462" w:type="pct"/>
            <w:hideMark/>
          </w:tcPr>
          <w:p w14:paraId="46A53A6C" w14:textId="77777777" w:rsidR="00AF6212" w:rsidRPr="008A7DE5" w:rsidRDefault="00AF6212" w:rsidP="00AF6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4BBF19E0" w14:textId="77777777" w:rsidR="00AF6212" w:rsidRPr="008A7DE5" w:rsidRDefault="00AF6212" w:rsidP="00AF6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30/04/2020</w:t>
            </w:r>
            <w:r w:rsidRPr="008A7DE5">
              <w:rPr>
                <w:rFonts w:ascii="Arial" w:eastAsia="Times New Roman" w:hAnsi="Arial" w:cs="Arial"/>
                <w:color w:val="000000"/>
                <w:sz w:val="22"/>
                <w:szCs w:val="22"/>
                <w:lang w:val="es-CO" w:eastAsia="es-CO"/>
              </w:rPr>
              <w:br/>
              <w:t>31/08/2020</w:t>
            </w:r>
            <w:r w:rsidRPr="008A7DE5">
              <w:rPr>
                <w:rFonts w:ascii="Arial" w:eastAsia="Times New Roman" w:hAnsi="Arial" w:cs="Arial"/>
                <w:color w:val="000000"/>
                <w:sz w:val="22"/>
                <w:szCs w:val="22"/>
                <w:lang w:val="es-CO" w:eastAsia="es-CO"/>
              </w:rPr>
              <w:br/>
              <w:t>30/12/2020</w:t>
            </w:r>
          </w:p>
        </w:tc>
        <w:tc>
          <w:tcPr>
            <w:tcW w:w="409" w:type="pct"/>
          </w:tcPr>
          <w:p w14:paraId="67647B35" w14:textId="77777777" w:rsidR="00AF6212" w:rsidRDefault="00AF6212" w:rsidP="00AF6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31/07/2020</w:t>
            </w:r>
          </w:p>
          <w:p w14:paraId="2F479946" w14:textId="5D9B04C0" w:rsidR="00AF6212" w:rsidRDefault="00AF6212" w:rsidP="00AF6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30/09/2020</w:t>
            </w:r>
          </w:p>
          <w:p w14:paraId="1F122C78" w14:textId="1740AE98" w:rsidR="00AF6212" w:rsidRDefault="00AF6212" w:rsidP="00AF6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30/12/2020</w:t>
            </w:r>
          </w:p>
          <w:p w14:paraId="115EC04E" w14:textId="77777777" w:rsidR="00AF6212" w:rsidRPr="008A7DE5" w:rsidRDefault="00AF6212" w:rsidP="00AF6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tc>
        <w:tc>
          <w:tcPr>
            <w:tcW w:w="1519" w:type="pct"/>
          </w:tcPr>
          <w:p w14:paraId="19B34FBE" w14:textId="166FB107" w:rsidR="00AF6212" w:rsidRDefault="00AF6212" w:rsidP="00BB4DC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El mapa de Riesgos por proceso se encuentra en el Anexo 1 con las respectivas evidencias para el seguimiento</w:t>
            </w:r>
            <w:r w:rsidR="00BB4DC6">
              <w:rPr>
                <w:rFonts w:ascii="Arial" w:eastAsia="Times New Roman" w:hAnsi="Arial" w:cs="Arial"/>
                <w:color w:val="000000"/>
                <w:sz w:val="22"/>
                <w:szCs w:val="22"/>
                <w:lang w:val="es-CO" w:eastAsia="es-CO"/>
              </w:rPr>
              <w:t>. Se realiza monitoreo y control permanente al mapa de riesgo a través de los comités de la Subdirección de la Gestión Integral de la Oferta Ambiental</w:t>
            </w:r>
            <w:r w:rsidR="008400A1">
              <w:rPr>
                <w:rFonts w:ascii="Arial" w:eastAsia="Times New Roman" w:hAnsi="Arial" w:cs="Arial"/>
                <w:color w:val="000000"/>
                <w:sz w:val="22"/>
                <w:szCs w:val="22"/>
                <w:lang w:val="es-CO" w:eastAsia="es-CO"/>
              </w:rPr>
              <w:t>.</w:t>
            </w:r>
            <w:r w:rsidR="008400A1">
              <w:t xml:space="preserve"> </w:t>
            </w:r>
            <w:r w:rsidR="008400A1" w:rsidRPr="008400A1">
              <w:rPr>
                <w:rFonts w:ascii="Arial" w:eastAsia="Times New Roman" w:hAnsi="Arial" w:cs="Arial"/>
                <w:color w:val="000000"/>
                <w:sz w:val="22"/>
                <w:szCs w:val="22"/>
                <w:lang w:val="es-CO" w:eastAsia="es-CO"/>
              </w:rPr>
              <w:t>Se está realizando seguimiento con corte 31 de agosto al mapa de riesgos institucional y se realizó seguimiento al mapa de riesgos de corrupción en mayo de 2020. Ver link http://www.cdmb.gov.co/web/gestion-institucional/planes-y-programas/plan-anticorrupcion-y-atencion-al-ciudadano</w:t>
            </w:r>
          </w:p>
        </w:tc>
      </w:tr>
      <w:tr w:rsidR="008400A1" w:rsidRPr="008A7DE5" w14:paraId="62D7B0F2" w14:textId="0F06EECA" w:rsidTr="008400A1">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602" w:type="pct"/>
            <w:hideMark/>
          </w:tcPr>
          <w:p w14:paraId="13A4378B" w14:textId="68CFCEF8" w:rsidR="008400A1" w:rsidRPr="008A7DE5" w:rsidRDefault="008400A1" w:rsidP="008400A1">
            <w:pPr>
              <w:jc w:val="center"/>
              <w:rPr>
                <w:rFonts w:ascii="Arial" w:eastAsia="Times New Roman" w:hAnsi="Arial" w:cs="Arial"/>
                <w:color w:val="000000"/>
                <w:sz w:val="22"/>
                <w:szCs w:val="22"/>
                <w:lang w:val="es-CO" w:eastAsia="es-CO"/>
              </w:rPr>
            </w:pPr>
          </w:p>
          <w:p w14:paraId="1DF397CE" w14:textId="77777777" w:rsidR="008400A1" w:rsidRPr="008A7DE5" w:rsidRDefault="008400A1" w:rsidP="008400A1">
            <w:pPr>
              <w:jc w:val="center"/>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 xml:space="preserve">Subcomponente / proceso 5 </w:t>
            </w:r>
            <w:r w:rsidRPr="008A7DE5">
              <w:rPr>
                <w:rFonts w:ascii="Arial" w:eastAsia="Times New Roman" w:hAnsi="Arial" w:cs="Arial"/>
                <w:color w:val="000000"/>
                <w:sz w:val="22"/>
                <w:szCs w:val="22"/>
                <w:lang w:val="es-CO" w:eastAsia="es-CO"/>
              </w:rPr>
              <w:br/>
            </w:r>
          </w:p>
          <w:p w14:paraId="2513782E" w14:textId="77777777" w:rsidR="008400A1" w:rsidRPr="008A7DE5" w:rsidRDefault="008400A1" w:rsidP="008400A1">
            <w:pPr>
              <w:jc w:val="center"/>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Seguimiento.</w:t>
            </w:r>
          </w:p>
        </w:tc>
        <w:tc>
          <w:tcPr>
            <w:tcW w:w="162" w:type="pct"/>
            <w:noWrap/>
            <w:hideMark/>
          </w:tcPr>
          <w:p w14:paraId="76F634FB" w14:textId="77777777" w:rsidR="008400A1" w:rsidRPr="008A7DE5" w:rsidRDefault="008400A1" w:rsidP="008400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5E5B6AD5" w14:textId="77777777" w:rsidR="008400A1" w:rsidRPr="008A7DE5" w:rsidRDefault="008400A1" w:rsidP="008400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741E4BB6" w14:textId="77777777" w:rsidR="008400A1" w:rsidRPr="008A7DE5" w:rsidRDefault="008400A1" w:rsidP="008400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5.1</w:t>
            </w:r>
          </w:p>
        </w:tc>
        <w:tc>
          <w:tcPr>
            <w:tcW w:w="515" w:type="pct"/>
            <w:hideMark/>
          </w:tcPr>
          <w:p w14:paraId="494B7941" w14:textId="77777777" w:rsidR="008400A1" w:rsidRPr="008A7DE5" w:rsidRDefault="008400A1" w:rsidP="008400A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 xml:space="preserve">Realizar el seguimiento a los Mapas de riesgos de corrupción, reportando y publicando el </w:t>
            </w:r>
            <w:r w:rsidRPr="008A7DE5">
              <w:rPr>
                <w:rFonts w:ascii="Arial" w:eastAsia="Times New Roman" w:hAnsi="Arial" w:cs="Arial"/>
                <w:color w:val="000000"/>
                <w:sz w:val="22"/>
                <w:szCs w:val="22"/>
                <w:lang w:val="es-CO" w:eastAsia="es-CO"/>
              </w:rPr>
              <w:lastRenderedPageBreak/>
              <w:t>resultado de la revisión en los plazos establecidos por ley.</w:t>
            </w:r>
          </w:p>
        </w:tc>
        <w:tc>
          <w:tcPr>
            <w:tcW w:w="515" w:type="pct"/>
            <w:hideMark/>
          </w:tcPr>
          <w:p w14:paraId="6F77A16E" w14:textId="77777777" w:rsidR="008400A1" w:rsidRPr="008A7DE5" w:rsidRDefault="008400A1" w:rsidP="008400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5B78EB9A" w14:textId="77777777" w:rsidR="008400A1" w:rsidRPr="008A7DE5" w:rsidRDefault="008400A1" w:rsidP="008400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48F3497D" w14:textId="77777777" w:rsidR="008400A1" w:rsidRPr="008A7DE5" w:rsidRDefault="008400A1" w:rsidP="008400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Reporte de seguimiento.</w:t>
            </w:r>
          </w:p>
        </w:tc>
        <w:tc>
          <w:tcPr>
            <w:tcW w:w="818" w:type="pct"/>
            <w:hideMark/>
          </w:tcPr>
          <w:p w14:paraId="38571262" w14:textId="77777777" w:rsidR="008400A1" w:rsidRPr="008A7DE5" w:rsidRDefault="008400A1" w:rsidP="008400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eastAsia="es-CO"/>
              </w:rPr>
            </w:pPr>
          </w:p>
          <w:p w14:paraId="7F69087F" w14:textId="77777777" w:rsidR="008400A1" w:rsidRPr="008A7DE5" w:rsidRDefault="008400A1" w:rsidP="008400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eastAsia="es-CO"/>
              </w:rPr>
            </w:pPr>
          </w:p>
          <w:p w14:paraId="7B77FA9A" w14:textId="77777777" w:rsidR="008400A1" w:rsidRPr="008A7DE5" w:rsidRDefault="008400A1" w:rsidP="008400A1">
            <w:pPr>
              <w:pStyle w:val="Prrafodelista"/>
              <w:numPr>
                <w:ilvl w:val="0"/>
                <w:numId w:val="22"/>
              </w:numPr>
              <w:spacing w:after="0" w:line="240" w:lineRule="auto"/>
              <w:ind w:left="714" w:hanging="35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A7DE5">
              <w:rPr>
                <w:rFonts w:ascii="Arial" w:eastAsia="Times New Roman" w:hAnsi="Arial" w:cs="Arial"/>
                <w:color w:val="000000"/>
                <w:lang w:eastAsia="es-CO"/>
              </w:rPr>
              <w:t>Jefe Oficina de Control Interno</w:t>
            </w:r>
          </w:p>
        </w:tc>
        <w:tc>
          <w:tcPr>
            <w:tcW w:w="462" w:type="pct"/>
            <w:hideMark/>
          </w:tcPr>
          <w:p w14:paraId="44D5D98F" w14:textId="77777777" w:rsidR="008400A1" w:rsidRPr="008A7DE5" w:rsidRDefault="008400A1" w:rsidP="008400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5B082747" w14:textId="77777777" w:rsidR="008400A1" w:rsidRPr="008A7DE5" w:rsidRDefault="008400A1" w:rsidP="008400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A7DE5">
              <w:rPr>
                <w:rFonts w:ascii="Arial" w:eastAsia="Times New Roman" w:hAnsi="Arial" w:cs="Arial"/>
                <w:color w:val="000000"/>
                <w:sz w:val="22"/>
                <w:szCs w:val="22"/>
                <w:lang w:val="es-CO" w:eastAsia="es-CO"/>
              </w:rPr>
              <w:t>30/04/2020</w:t>
            </w:r>
            <w:r w:rsidRPr="008A7DE5">
              <w:rPr>
                <w:rFonts w:ascii="Arial" w:eastAsia="Times New Roman" w:hAnsi="Arial" w:cs="Arial"/>
                <w:color w:val="000000"/>
                <w:sz w:val="22"/>
                <w:szCs w:val="22"/>
                <w:lang w:val="es-CO" w:eastAsia="es-CO"/>
              </w:rPr>
              <w:br/>
              <w:t>31/08/2020</w:t>
            </w:r>
            <w:r w:rsidRPr="008A7DE5">
              <w:rPr>
                <w:rFonts w:ascii="Arial" w:eastAsia="Times New Roman" w:hAnsi="Arial" w:cs="Arial"/>
                <w:color w:val="000000"/>
                <w:sz w:val="22"/>
                <w:szCs w:val="22"/>
                <w:lang w:val="es-CO" w:eastAsia="es-CO"/>
              </w:rPr>
              <w:br/>
              <w:t>30/12/2020</w:t>
            </w:r>
          </w:p>
        </w:tc>
        <w:tc>
          <w:tcPr>
            <w:tcW w:w="409" w:type="pct"/>
          </w:tcPr>
          <w:p w14:paraId="6B9C14AD" w14:textId="77777777" w:rsidR="008400A1" w:rsidRPr="008A7DE5" w:rsidRDefault="008400A1" w:rsidP="008400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c>
          <w:tcPr>
            <w:tcW w:w="1519" w:type="pct"/>
          </w:tcPr>
          <w:p w14:paraId="180368CB" w14:textId="41CE610A" w:rsidR="008400A1" w:rsidRPr="008A7DE5" w:rsidRDefault="008400A1" w:rsidP="008400A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 xml:space="preserve">Se realizó seguimiento al mapa de riesgos de corrupción de enero a abril, publicado en la página web de la entidad el 14 de mayo de 2020. Ver link </w:t>
            </w:r>
            <w:hyperlink r:id="rId8" w:history="1">
              <w:r>
                <w:rPr>
                  <w:rStyle w:val="Hipervnculo"/>
                </w:rPr>
                <w:t>http://www.cdmb.gov.co/web/gestion-institucional/planes-y-programas/plan-anticorrupcion-y-atencion-al-ciudadano</w:t>
              </w:r>
            </w:hyperlink>
          </w:p>
        </w:tc>
      </w:tr>
    </w:tbl>
    <w:p w14:paraId="07AC322C" w14:textId="77777777" w:rsidR="00975A49" w:rsidRPr="00B85A53" w:rsidRDefault="00975A49" w:rsidP="0095389C">
      <w:pPr>
        <w:jc w:val="both"/>
        <w:rPr>
          <w:rFonts w:ascii="Arial" w:hAnsi="Arial" w:cs="Arial"/>
          <w:sz w:val="22"/>
          <w:szCs w:val="22"/>
          <w:lang w:val="es-CO"/>
        </w:rPr>
        <w:sectPr w:rsidR="00975A49" w:rsidRPr="00B85A53" w:rsidSect="00CD6B60">
          <w:headerReference w:type="default" r:id="rId9"/>
          <w:footerReference w:type="default" r:id="rId10"/>
          <w:headerReference w:type="first" r:id="rId11"/>
          <w:footerReference w:type="first" r:id="rId12"/>
          <w:pgSz w:w="18711" w:h="11340" w:orient="landscape" w:code="1"/>
          <w:pgMar w:top="1701" w:right="1418" w:bottom="1701" w:left="1418" w:header="709" w:footer="1701" w:gutter="0"/>
          <w:cols w:space="708"/>
          <w:titlePg/>
          <w:docGrid w:linePitch="360"/>
        </w:sectPr>
      </w:pPr>
    </w:p>
    <w:p w14:paraId="740D77EE" w14:textId="77777777" w:rsidR="00ED3608" w:rsidRPr="00B85A53" w:rsidRDefault="00ED3608" w:rsidP="0095389C">
      <w:pPr>
        <w:jc w:val="both"/>
        <w:rPr>
          <w:rFonts w:ascii="Arial" w:hAnsi="Arial" w:cs="Arial"/>
          <w:sz w:val="22"/>
          <w:szCs w:val="22"/>
          <w:lang w:val="es-CO"/>
        </w:rPr>
      </w:pPr>
      <w:bookmarkStart w:id="3" w:name="_Toc354996865"/>
    </w:p>
    <w:bookmarkEnd w:id="3"/>
    <w:p w14:paraId="758AB504" w14:textId="77777777" w:rsidR="008A18C4" w:rsidRPr="00B85A53" w:rsidRDefault="008A18C4" w:rsidP="0095389C">
      <w:pPr>
        <w:jc w:val="center"/>
        <w:rPr>
          <w:rFonts w:ascii="Arial" w:hAnsi="Arial" w:cs="Arial"/>
          <w:sz w:val="22"/>
          <w:szCs w:val="22"/>
        </w:rPr>
      </w:pPr>
    </w:p>
    <w:p w14:paraId="654F4453" w14:textId="04F194CD" w:rsidR="000940C0" w:rsidRPr="00490A42" w:rsidRDefault="00B02CA1" w:rsidP="0095389C">
      <w:pPr>
        <w:jc w:val="center"/>
        <w:rPr>
          <w:rFonts w:ascii="Arial" w:hAnsi="Arial" w:cs="Arial"/>
          <w:b/>
          <w:sz w:val="22"/>
          <w:szCs w:val="22"/>
        </w:rPr>
      </w:pPr>
      <w:bookmarkStart w:id="4" w:name="_Toc31382535"/>
      <w:r w:rsidRPr="00490A42">
        <w:rPr>
          <w:rFonts w:ascii="Arial" w:hAnsi="Arial" w:cs="Arial"/>
          <w:b/>
          <w:sz w:val="22"/>
          <w:szCs w:val="22"/>
        </w:rPr>
        <w:t>Formato No.</w:t>
      </w:r>
      <w:r w:rsidR="00196997" w:rsidRPr="00490A42">
        <w:rPr>
          <w:rFonts w:ascii="Arial" w:hAnsi="Arial" w:cs="Arial"/>
          <w:b/>
          <w:sz w:val="22"/>
          <w:szCs w:val="22"/>
        </w:rPr>
        <w:t xml:space="preserve"> </w:t>
      </w:r>
      <w:r w:rsidR="00196997" w:rsidRPr="00490A42">
        <w:rPr>
          <w:rFonts w:ascii="Arial" w:hAnsi="Arial" w:cs="Arial"/>
          <w:b/>
          <w:sz w:val="22"/>
          <w:szCs w:val="22"/>
        </w:rPr>
        <w:fldChar w:fldCharType="begin"/>
      </w:r>
      <w:r w:rsidR="00196997" w:rsidRPr="00490A42">
        <w:rPr>
          <w:rFonts w:ascii="Arial" w:hAnsi="Arial" w:cs="Arial"/>
          <w:b/>
          <w:sz w:val="22"/>
          <w:szCs w:val="22"/>
        </w:rPr>
        <w:instrText xml:space="preserve"> SEQ Tabla \* ARABIC </w:instrText>
      </w:r>
      <w:r w:rsidR="00196997" w:rsidRPr="00490A42">
        <w:rPr>
          <w:rFonts w:ascii="Arial" w:hAnsi="Arial" w:cs="Arial"/>
          <w:b/>
          <w:sz w:val="22"/>
          <w:szCs w:val="22"/>
        </w:rPr>
        <w:fldChar w:fldCharType="separate"/>
      </w:r>
      <w:r w:rsidR="00CD6B60" w:rsidRPr="00490A42">
        <w:rPr>
          <w:rFonts w:ascii="Arial" w:hAnsi="Arial" w:cs="Arial"/>
          <w:b/>
          <w:noProof/>
          <w:sz w:val="22"/>
          <w:szCs w:val="22"/>
        </w:rPr>
        <w:t>2</w:t>
      </w:r>
      <w:r w:rsidR="00196997" w:rsidRPr="00490A42">
        <w:rPr>
          <w:rFonts w:ascii="Arial" w:hAnsi="Arial" w:cs="Arial"/>
          <w:b/>
          <w:sz w:val="22"/>
          <w:szCs w:val="22"/>
        </w:rPr>
        <w:fldChar w:fldCharType="end"/>
      </w:r>
      <w:r w:rsidRPr="00490A42">
        <w:rPr>
          <w:rFonts w:ascii="Arial" w:hAnsi="Arial" w:cs="Arial"/>
          <w:b/>
          <w:sz w:val="22"/>
          <w:szCs w:val="22"/>
        </w:rPr>
        <w:t xml:space="preserve"> </w:t>
      </w:r>
      <w:r w:rsidR="00761F7D" w:rsidRPr="00490A42">
        <w:rPr>
          <w:rFonts w:ascii="Arial" w:hAnsi="Arial" w:cs="Arial"/>
          <w:b/>
          <w:sz w:val="22"/>
          <w:szCs w:val="22"/>
        </w:rPr>
        <w:t>“FORMULACIÓN DE ACTIVIDADES PARA LA ESTRATEGIA DE RENDICIÓN DE CUENTAS”.</w:t>
      </w:r>
      <w:bookmarkEnd w:id="4"/>
    </w:p>
    <w:p w14:paraId="754CFFD2" w14:textId="77777777" w:rsidR="00A6145E" w:rsidRPr="00490A42" w:rsidRDefault="00A6145E" w:rsidP="0095389C">
      <w:pPr>
        <w:jc w:val="both"/>
        <w:rPr>
          <w:rFonts w:ascii="Arial" w:hAnsi="Arial" w:cs="Arial"/>
          <w:lang w:val="es-CO"/>
        </w:rPr>
      </w:pPr>
    </w:p>
    <w:tbl>
      <w:tblPr>
        <w:tblStyle w:val="Tabladecuadrcula2-nfasis61"/>
        <w:tblW w:w="14444" w:type="dxa"/>
        <w:tblInd w:w="15" w:type="dxa"/>
        <w:tblLayout w:type="fixed"/>
        <w:tblLook w:val="04A0" w:firstRow="1" w:lastRow="0" w:firstColumn="1" w:lastColumn="0" w:noHBand="0" w:noVBand="1"/>
      </w:tblPr>
      <w:tblGrid>
        <w:gridCol w:w="1369"/>
        <w:gridCol w:w="695"/>
        <w:gridCol w:w="1520"/>
        <w:gridCol w:w="2208"/>
        <w:gridCol w:w="1933"/>
        <w:gridCol w:w="1658"/>
        <w:gridCol w:w="1521"/>
        <w:gridCol w:w="3540"/>
      </w:tblGrid>
      <w:tr w:rsidR="00C96243" w:rsidRPr="00490A42" w14:paraId="736886CF" w14:textId="77777777" w:rsidTr="00D404CB">
        <w:trPr>
          <w:cnfStyle w:val="100000000000" w:firstRow="1" w:lastRow="0" w:firstColumn="0" w:lastColumn="0" w:oddVBand="0" w:evenVBand="0" w:oddHBand="0" w:evenHBand="0" w:firstRowFirstColumn="0" w:firstRowLastColumn="0" w:lastRowFirstColumn="0" w:lastRowLastColumn="0"/>
          <w:trHeight w:val="456"/>
          <w:tblHeader/>
        </w:trPr>
        <w:tc>
          <w:tcPr>
            <w:cnfStyle w:val="001000000000" w:firstRow="0" w:lastRow="0" w:firstColumn="1" w:lastColumn="0" w:oddVBand="0" w:evenVBand="0" w:oddHBand="0" w:evenHBand="0" w:firstRowFirstColumn="0" w:firstRowLastColumn="0" w:lastRowFirstColumn="0" w:lastRowLastColumn="0"/>
            <w:tcW w:w="9383" w:type="dxa"/>
            <w:gridSpan w:val="6"/>
            <w:tcBorders>
              <w:bottom w:val="single" w:sz="4" w:space="0" w:color="auto"/>
            </w:tcBorders>
            <w:noWrap/>
            <w:hideMark/>
          </w:tcPr>
          <w:p w14:paraId="2F75E5B8" w14:textId="77777777" w:rsidR="00C96243" w:rsidRPr="00490A42" w:rsidRDefault="00C96243" w:rsidP="009C5102">
            <w:pPr>
              <w:jc w:val="center"/>
              <w:rPr>
                <w:rFonts w:ascii="Arial" w:eastAsia="Times New Roman" w:hAnsi="Arial" w:cs="Arial"/>
                <w:b w:val="0"/>
                <w:i/>
                <w:iCs/>
                <w:color w:val="000000"/>
                <w:lang w:val="es-CO" w:eastAsia="es-CO"/>
              </w:rPr>
            </w:pPr>
            <w:r w:rsidRPr="00490A42">
              <w:rPr>
                <w:rFonts w:ascii="Arial" w:eastAsia="Times New Roman" w:hAnsi="Arial" w:cs="Arial"/>
                <w:color w:val="000000"/>
                <w:lang w:val="es-CO" w:eastAsia="es-CO"/>
              </w:rPr>
              <w:t>Plan Anticorrupción y de Atención al Ciudadano.</w:t>
            </w:r>
          </w:p>
          <w:p w14:paraId="58FA8AD6" w14:textId="77777777" w:rsidR="00C96243" w:rsidRPr="00490A42" w:rsidRDefault="00C96243" w:rsidP="009C5102">
            <w:pPr>
              <w:jc w:val="center"/>
              <w:rPr>
                <w:rFonts w:ascii="Arial" w:eastAsia="Times New Roman" w:hAnsi="Arial" w:cs="Arial"/>
                <w:bCs w:val="0"/>
                <w:color w:val="000000"/>
                <w:lang w:val="es-CO" w:eastAsia="es-CO"/>
              </w:rPr>
            </w:pPr>
            <w:r w:rsidRPr="00490A42">
              <w:rPr>
                <w:rFonts w:ascii="Arial" w:eastAsia="Times New Roman" w:hAnsi="Arial" w:cs="Arial"/>
                <w:color w:val="000000"/>
                <w:lang w:val="es-CO" w:eastAsia="es-CO"/>
              </w:rPr>
              <w:t>Componente 3:  Rendición de Cuentas</w:t>
            </w:r>
          </w:p>
        </w:tc>
        <w:tc>
          <w:tcPr>
            <w:tcW w:w="1521" w:type="dxa"/>
            <w:tcBorders>
              <w:bottom w:val="single" w:sz="4" w:space="0" w:color="auto"/>
            </w:tcBorders>
          </w:tcPr>
          <w:p w14:paraId="6BF00807" w14:textId="77777777" w:rsidR="00C96243" w:rsidRPr="00490A42" w:rsidRDefault="00C96243" w:rsidP="009C51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s-CO" w:eastAsia="es-CO"/>
              </w:rPr>
            </w:pPr>
          </w:p>
        </w:tc>
        <w:tc>
          <w:tcPr>
            <w:tcW w:w="3540" w:type="dxa"/>
            <w:tcBorders>
              <w:bottom w:val="single" w:sz="4" w:space="0" w:color="auto"/>
            </w:tcBorders>
          </w:tcPr>
          <w:p w14:paraId="1EAD24C6" w14:textId="2E7C26FA" w:rsidR="00C96243" w:rsidRPr="00490A42" w:rsidRDefault="00C96243" w:rsidP="009C51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s-CO" w:eastAsia="es-CO"/>
              </w:rPr>
            </w:pPr>
          </w:p>
        </w:tc>
      </w:tr>
      <w:tr w:rsidR="00C96243" w:rsidRPr="009C5102" w14:paraId="2260F2EE" w14:textId="77777777" w:rsidTr="00D404CB">
        <w:trPr>
          <w:cnfStyle w:val="100000000000" w:firstRow="1" w:lastRow="0" w:firstColumn="0" w:lastColumn="0" w:oddVBand="0" w:evenVBand="0" w:oddHBand="0" w:evenHBand="0" w:firstRowFirstColumn="0" w:firstRowLastColumn="0" w:lastRowFirstColumn="0" w:lastRowLastColumn="0"/>
          <w:trHeight w:val="694"/>
          <w:tblHeader/>
        </w:trPr>
        <w:tc>
          <w:tcPr>
            <w:cnfStyle w:val="001000000000" w:firstRow="0" w:lastRow="0" w:firstColumn="1" w:lastColumn="0" w:oddVBand="0" w:evenVBand="0" w:oddHBand="0" w:evenHBand="0" w:firstRowFirstColumn="0" w:firstRowLastColumn="0" w:lastRowFirstColumn="0" w:lastRowLastColumn="0"/>
            <w:tcW w:w="1369" w:type="dxa"/>
            <w:tcBorders>
              <w:top w:val="single" w:sz="4" w:space="0" w:color="auto"/>
              <w:left w:val="single" w:sz="4" w:space="0" w:color="auto"/>
              <w:bottom w:val="single" w:sz="4" w:space="0" w:color="auto"/>
              <w:right w:val="single" w:sz="4" w:space="0" w:color="auto"/>
            </w:tcBorders>
            <w:vAlign w:val="center"/>
            <w:hideMark/>
          </w:tcPr>
          <w:p w14:paraId="0C08ACF6" w14:textId="77777777" w:rsidR="00C96243" w:rsidRPr="008B2259" w:rsidRDefault="00C96243" w:rsidP="009C5102">
            <w:pPr>
              <w:jc w:val="center"/>
              <w:rPr>
                <w:rFonts w:ascii="Arial" w:eastAsia="Times New Roman" w:hAnsi="Arial" w:cs="Arial"/>
                <w:bCs w:val="0"/>
                <w:color w:val="000000"/>
                <w:sz w:val="22"/>
                <w:szCs w:val="22"/>
                <w:lang w:val="es-CO" w:eastAsia="es-CO"/>
              </w:rPr>
            </w:pPr>
            <w:r w:rsidRPr="008B2259">
              <w:rPr>
                <w:rFonts w:ascii="Arial" w:eastAsia="Times New Roman" w:hAnsi="Arial" w:cs="Arial"/>
                <w:color w:val="000000"/>
                <w:sz w:val="22"/>
                <w:szCs w:val="22"/>
                <w:lang w:val="es-CO" w:eastAsia="es-CO"/>
              </w:rPr>
              <w:t>Subcomponente</w:t>
            </w:r>
            <w:r w:rsidRPr="008B2259">
              <w:rPr>
                <w:rFonts w:ascii="Arial" w:eastAsia="Times New Roman" w:hAnsi="Arial" w:cs="Arial"/>
                <w:color w:val="000000"/>
                <w:sz w:val="22"/>
                <w:szCs w:val="22"/>
                <w:lang w:val="es-CO" w:eastAsia="es-CO"/>
              </w:rPr>
              <w:br/>
              <w:t>/ procesos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14:paraId="43E01349" w14:textId="77777777" w:rsidR="00C96243" w:rsidRPr="008B2259" w:rsidRDefault="00C96243" w:rsidP="009C51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2"/>
                <w:szCs w:val="22"/>
                <w:lang w:val="es-CO" w:eastAsia="es-CO"/>
              </w:rPr>
            </w:pPr>
            <w:r w:rsidRPr="008B2259">
              <w:rPr>
                <w:rFonts w:ascii="Arial" w:eastAsia="Times New Roman" w:hAnsi="Arial" w:cs="Arial"/>
                <w:color w:val="000000"/>
                <w:sz w:val="22"/>
                <w:szCs w:val="22"/>
                <w:lang w:val="es-CO" w:eastAsia="es-CO"/>
              </w:rPr>
              <w:t>Actividades</w:t>
            </w:r>
          </w:p>
        </w:tc>
        <w:tc>
          <w:tcPr>
            <w:tcW w:w="2208" w:type="dxa"/>
            <w:tcBorders>
              <w:top w:val="single" w:sz="4" w:space="0" w:color="auto"/>
              <w:left w:val="single" w:sz="4" w:space="0" w:color="auto"/>
              <w:bottom w:val="single" w:sz="4" w:space="0" w:color="auto"/>
              <w:right w:val="single" w:sz="4" w:space="0" w:color="auto"/>
            </w:tcBorders>
            <w:vAlign w:val="center"/>
            <w:hideMark/>
          </w:tcPr>
          <w:p w14:paraId="0650C106" w14:textId="77777777" w:rsidR="00C96243" w:rsidRPr="008B2259" w:rsidRDefault="00C96243" w:rsidP="009C51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2"/>
                <w:szCs w:val="22"/>
                <w:lang w:val="es-CO" w:eastAsia="es-CO"/>
              </w:rPr>
            </w:pPr>
            <w:r w:rsidRPr="008B2259">
              <w:rPr>
                <w:rFonts w:ascii="Arial" w:eastAsia="Times New Roman" w:hAnsi="Arial" w:cs="Arial"/>
                <w:color w:val="000000"/>
                <w:sz w:val="22"/>
                <w:szCs w:val="22"/>
                <w:lang w:val="es-CO" w:eastAsia="es-CO"/>
              </w:rPr>
              <w:t>Meta o producto</w:t>
            </w:r>
          </w:p>
        </w:tc>
        <w:tc>
          <w:tcPr>
            <w:tcW w:w="1933" w:type="dxa"/>
            <w:tcBorders>
              <w:top w:val="single" w:sz="4" w:space="0" w:color="auto"/>
              <w:left w:val="single" w:sz="4" w:space="0" w:color="auto"/>
              <w:bottom w:val="single" w:sz="4" w:space="0" w:color="auto"/>
              <w:right w:val="single" w:sz="4" w:space="0" w:color="auto"/>
            </w:tcBorders>
            <w:vAlign w:val="center"/>
            <w:hideMark/>
          </w:tcPr>
          <w:p w14:paraId="6309AD10" w14:textId="77777777" w:rsidR="00C96243" w:rsidRPr="008B2259" w:rsidRDefault="00C96243" w:rsidP="009C51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2"/>
                <w:szCs w:val="22"/>
                <w:lang w:val="es-CO" w:eastAsia="es-CO"/>
              </w:rPr>
            </w:pPr>
            <w:r w:rsidRPr="008B2259">
              <w:rPr>
                <w:rFonts w:ascii="Arial" w:eastAsia="Times New Roman" w:hAnsi="Arial" w:cs="Arial"/>
                <w:color w:val="000000"/>
                <w:sz w:val="22"/>
                <w:szCs w:val="22"/>
                <w:lang w:val="es-CO" w:eastAsia="es-CO"/>
              </w:rPr>
              <w:t>Responsable</w:t>
            </w:r>
          </w:p>
        </w:tc>
        <w:tc>
          <w:tcPr>
            <w:tcW w:w="1658" w:type="dxa"/>
            <w:tcBorders>
              <w:top w:val="single" w:sz="4" w:space="0" w:color="auto"/>
              <w:left w:val="single" w:sz="4" w:space="0" w:color="auto"/>
              <w:bottom w:val="single" w:sz="4" w:space="0" w:color="auto"/>
              <w:right w:val="single" w:sz="4" w:space="0" w:color="auto"/>
            </w:tcBorders>
            <w:vAlign w:val="center"/>
            <w:hideMark/>
          </w:tcPr>
          <w:p w14:paraId="05412D43" w14:textId="77777777" w:rsidR="00C96243" w:rsidRPr="008B2259" w:rsidRDefault="00C96243" w:rsidP="009C51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2"/>
                <w:szCs w:val="22"/>
                <w:lang w:val="es-CO" w:eastAsia="es-CO"/>
              </w:rPr>
            </w:pPr>
            <w:r w:rsidRPr="008B2259">
              <w:rPr>
                <w:rFonts w:ascii="Arial" w:eastAsia="Times New Roman" w:hAnsi="Arial" w:cs="Arial"/>
                <w:color w:val="000000"/>
                <w:sz w:val="22"/>
                <w:szCs w:val="22"/>
                <w:lang w:val="es-CO" w:eastAsia="es-CO"/>
              </w:rPr>
              <w:t>Fecha programada</w:t>
            </w:r>
          </w:p>
        </w:tc>
        <w:tc>
          <w:tcPr>
            <w:tcW w:w="1521" w:type="dxa"/>
            <w:tcBorders>
              <w:top w:val="single" w:sz="4" w:space="0" w:color="auto"/>
              <w:left w:val="single" w:sz="4" w:space="0" w:color="auto"/>
              <w:bottom w:val="single" w:sz="4" w:space="0" w:color="auto"/>
              <w:right w:val="single" w:sz="4" w:space="0" w:color="auto"/>
            </w:tcBorders>
          </w:tcPr>
          <w:p w14:paraId="72057995" w14:textId="6EF981EE" w:rsidR="00C96243" w:rsidRPr="008B2259" w:rsidRDefault="00C96243" w:rsidP="009C51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Meta o Producto Realizado</w:t>
            </w:r>
          </w:p>
        </w:tc>
        <w:tc>
          <w:tcPr>
            <w:tcW w:w="3540" w:type="dxa"/>
            <w:tcBorders>
              <w:top w:val="single" w:sz="4" w:space="0" w:color="auto"/>
              <w:left w:val="single" w:sz="4" w:space="0" w:color="auto"/>
              <w:bottom w:val="single" w:sz="4" w:space="0" w:color="auto"/>
              <w:right w:val="single" w:sz="4" w:space="0" w:color="auto"/>
            </w:tcBorders>
          </w:tcPr>
          <w:p w14:paraId="30720CC7" w14:textId="7083AE58" w:rsidR="00C96243" w:rsidRPr="008B2259" w:rsidRDefault="00C96243" w:rsidP="00F6412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 xml:space="preserve">Seguimiento OCI </w:t>
            </w:r>
            <w:r w:rsidR="00F6412C">
              <w:rPr>
                <w:rFonts w:ascii="Arial" w:eastAsia="Times New Roman" w:hAnsi="Arial" w:cs="Arial"/>
                <w:color w:val="000000"/>
                <w:sz w:val="22"/>
                <w:szCs w:val="22"/>
                <w:lang w:val="es-CO" w:eastAsia="es-CO"/>
              </w:rPr>
              <w:t>–</w:t>
            </w:r>
            <w:r w:rsidR="00EA4308">
              <w:rPr>
                <w:rFonts w:ascii="Arial" w:eastAsia="Times New Roman" w:hAnsi="Arial" w:cs="Arial"/>
                <w:color w:val="000000"/>
                <w:sz w:val="22"/>
                <w:szCs w:val="22"/>
                <w:lang w:val="es-CO" w:eastAsia="es-CO"/>
              </w:rPr>
              <w:t xml:space="preserve"> </w:t>
            </w:r>
            <w:r w:rsidR="00F6412C">
              <w:rPr>
                <w:rFonts w:ascii="Arial" w:eastAsia="Times New Roman" w:hAnsi="Arial" w:cs="Arial"/>
                <w:color w:val="000000"/>
                <w:sz w:val="22"/>
                <w:szCs w:val="22"/>
                <w:lang w:val="es-CO" w:eastAsia="es-CO"/>
              </w:rPr>
              <w:t>31/08/2020</w:t>
            </w:r>
          </w:p>
        </w:tc>
      </w:tr>
      <w:tr w:rsidR="008E7CAC" w:rsidRPr="009C5102" w14:paraId="4172D717" w14:textId="77777777" w:rsidTr="00D404CB">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369" w:type="dxa"/>
            <w:vMerge w:val="restart"/>
            <w:tcBorders>
              <w:top w:val="single" w:sz="4" w:space="0" w:color="auto"/>
              <w:left w:val="single" w:sz="4" w:space="0" w:color="auto"/>
              <w:bottom w:val="single" w:sz="4" w:space="0" w:color="auto"/>
              <w:right w:val="single" w:sz="4" w:space="0" w:color="auto"/>
            </w:tcBorders>
            <w:hideMark/>
          </w:tcPr>
          <w:p w14:paraId="7C54569F" w14:textId="77777777" w:rsidR="008E7CAC" w:rsidRPr="008B2259" w:rsidRDefault="008E7CAC" w:rsidP="008E7CAC">
            <w:pPr>
              <w:jc w:val="center"/>
              <w:rPr>
                <w:rFonts w:ascii="Arial" w:eastAsia="Times New Roman" w:hAnsi="Arial" w:cs="Arial"/>
                <w:color w:val="000000"/>
                <w:sz w:val="22"/>
                <w:szCs w:val="22"/>
                <w:lang w:val="es-CO" w:eastAsia="es-CO"/>
              </w:rPr>
            </w:pPr>
          </w:p>
          <w:p w14:paraId="4A8BFA83" w14:textId="77777777" w:rsidR="008E7CAC" w:rsidRPr="008B2259" w:rsidRDefault="008E7CAC" w:rsidP="008E7CAC">
            <w:pPr>
              <w:jc w:val="center"/>
              <w:rPr>
                <w:rFonts w:ascii="Arial" w:eastAsia="Times New Roman" w:hAnsi="Arial" w:cs="Arial"/>
                <w:color w:val="000000"/>
                <w:sz w:val="22"/>
                <w:szCs w:val="22"/>
                <w:lang w:val="es-CO" w:eastAsia="es-CO"/>
              </w:rPr>
            </w:pPr>
          </w:p>
          <w:p w14:paraId="77164B07" w14:textId="77777777" w:rsidR="008E7CAC" w:rsidRPr="008B2259" w:rsidRDefault="008E7CAC" w:rsidP="008E7CAC">
            <w:pPr>
              <w:jc w:val="center"/>
              <w:rPr>
                <w:rFonts w:ascii="Arial" w:eastAsia="Times New Roman" w:hAnsi="Arial" w:cs="Arial"/>
                <w:color w:val="000000"/>
                <w:sz w:val="22"/>
                <w:szCs w:val="22"/>
                <w:lang w:val="es-CO" w:eastAsia="es-CO"/>
              </w:rPr>
            </w:pPr>
          </w:p>
          <w:p w14:paraId="2D494AC6" w14:textId="77777777" w:rsidR="008E7CAC" w:rsidRPr="008B2259" w:rsidRDefault="008E7CAC" w:rsidP="008E7CAC">
            <w:pPr>
              <w:jc w:val="center"/>
              <w:rPr>
                <w:rFonts w:ascii="Arial" w:eastAsia="Times New Roman" w:hAnsi="Arial" w:cs="Arial"/>
                <w:color w:val="000000"/>
                <w:sz w:val="22"/>
                <w:szCs w:val="22"/>
                <w:lang w:val="es-CO" w:eastAsia="es-CO"/>
              </w:rPr>
            </w:pPr>
          </w:p>
          <w:p w14:paraId="6FC651E3" w14:textId="77777777" w:rsidR="008E7CAC" w:rsidRPr="008B2259" w:rsidRDefault="008E7CAC" w:rsidP="008E7CAC">
            <w:pPr>
              <w:jc w:val="center"/>
              <w:rPr>
                <w:rFonts w:ascii="Arial" w:eastAsia="Times New Roman" w:hAnsi="Arial" w:cs="Arial"/>
                <w:color w:val="000000"/>
                <w:sz w:val="22"/>
                <w:szCs w:val="22"/>
                <w:lang w:val="es-CO" w:eastAsia="es-CO"/>
              </w:rPr>
            </w:pPr>
          </w:p>
          <w:p w14:paraId="26406801" w14:textId="77777777" w:rsidR="008E7CAC" w:rsidRPr="008B2259" w:rsidRDefault="008E7CAC" w:rsidP="008E7CAC">
            <w:pPr>
              <w:jc w:val="center"/>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Subcomponente 1</w:t>
            </w:r>
            <w:r w:rsidRPr="008B2259">
              <w:rPr>
                <w:rFonts w:ascii="Arial" w:eastAsia="Times New Roman" w:hAnsi="Arial" w:cs="Arial"/>
                <w:color w:val="000000"/>
                <w:sz w:val="22"/>
                <w:szCs w:val="22"/>
                <w:lang w:val="es-CO" w:eastAsia="es-CO"/>
              </w:rPr>
              <w:br/>
            </w:r>
            <w:r w:rsidRPr="008B2259">
              <w:rPr>
                <w:rFonts w:ascii="Arial" w:eastAsia="Times New Roman" w:hAnsi="Arial" w:cs="Arial"/>
                <w:color w:val="000000"/>
                <w:sz w:val="22"/>
                <w:szCs w:val="22"/>
                <w:lang w:val="es-CO" w:eastAsia="es-CO"/>
              </w:rPr>
              <w:br/>
              <w:t>Información de Calidad en lenguaje comprensible</w:t>
            </w:r>
          </w:p>
          <w:p w14:paraId="0FE2AFA1" w14:textId="77777777" w:rsidR="008E7CAC" w:rsidRPr="008B2259" w:rsidRDefault="008E7CAC" w:rsidP="008E7CAC">
            <w:pPr>
              <w:jc w:val="center"/>
              <w:rPr>
                <w:rFonts w:ascii="Arial" w:eastAsia="Times New Roman" w:hAnsi="Arial" w:cs="Arial"/>
                <w:color w:val="000000"/>
                <w:sz w:val="22"/>
                <w:szCs w:val="22"/>
                <w:lang w:val="es-CO" w:eastAsia="es-CO"/>
              </w:rPr>
            </w:pPr>
          </w:p>
          <w:p w14:paraId="06786EFC" w14:textId="77777777" w:rsidR="008E7CAC" w:rsidRPr="008B2259" w:rsidRDefault="008E7CAC" w:rsidP="008E7CAC">
            <w:pPr>
              <w:jc w:val="center"/>
              <w:rPr>
                <w:rFonts w:ascii="Arial" w:eastAsia="Times New Roman" w:hAnsi="Arial" w:cs="Arial"/>
                <w:color w:val="000000"/>
                <w:sz w:val="22"/>
                <w:szCs w:val="22"/>
                <w:lang w:val="es-CO" w:eastAsia="es-CO"/>
              </w:rPr>
            </w:pPr>
          </w:p>
          <w:p w14:paraId="55467590" w14:textId="77777777" w:rsidR="008E7CAC" w:rsidRPr="008B2259" w:rsidRDefault="008E7CAC" w:rsidP="008E7CAC">
            <w:pPr>
              <w:jc w:val="center"/>
              <w:rPr>
                <w:rFonts w:ascii="Arial" w:eastAsia="Times New Roman" w:hAnsi="Arial" w:cs="Arial"/>
                <w:color w:val="000000"/>
                <w:sz w:val="22"/>
                <w:szCs w:val="22"/>
                <w:lang w:val="es-CO" w:eastAsia="es-CO"/>
              </w:rPr>
            </w:pPr>
          </w:p>
          <w:p w14:paraId="0B19021D" w14:textId="77777777" w:rsidR="008E7CAC" w:rsidRPr="008B2259" w:rsidRDefault="008E7CAC" w:rsidP="008E7CAC">
            <w:pPr>
              <w:jc w:val="center"/>
              <w:rPr>
                <w:rFonts w:ascii="Arial" w:eastAsia="Times New Roman" w:hAnsi="Arial" w:cs="Arial"/>
                <w:color w:val="000000"/>
                <w:sz w:val="22"/>
                <w:szCs w:val="22"/>
                <w:lang w:val="es-CO" w:eastAsia="es-CO"/>
              </w:rPr>
            </w:pPr>
          </w:p>
          <w:p w14:paraId="5972BC1E" w14:textId="77777777" w:rsidR="008E7CAC" w:rsidRPr="008B2259" w:rsidRDefault="008E7CAC" w:rsidP="008E7CAC">
            <w:pPr>
              <w:jc w:val="center"/>
              <w:rPr>
                <w:rFonts w:ascii="Arial" w:eastAsia="Times New Roman" w:hAnsi="Arial" w:cs="Arial"/>
                <w:color w:val="000000"/>
                <w:sz w:val="22"/>
                <w:szCs w:val="22"/>
                <w:lang w:val="es-CO" w:eastAsia="es-CO"/>
              </w:rPr>
            </w:pPr>
          </w:p>
          <w:p w14:paraId="21A7C3D6" w14:textId="77777777" w:rsidR="008E7CAC" w:rsidRPr="008B2259" w:rsidRDefault="008E7CAC" w:rsidP="008E7CAC">
            <w:pPr>
              <w:jc w:val="center"/>
              <w:rPr>
                <w:rFonts w:ascii="Arial" w:eastAsia="Times New Roman" w:hAnsi="Arial" w:cs="Arial"/>
                <w:color w:val="000000"/>
                <w:sz w:val="22"/>
                <w:szCs w:val="22"/>
                <w:lang w:val="es-CO" w:eastAsia="es-CO"/>
              </w:rPr>
            </w:pPr>
          </w:p>
          <w:p w14:paraId="3C10A2AA" w14:textId="77777777" w:rsidR="008E7CAC" w:rsidRPr="008B2259" w:rsidRDefault="008E7CAC" w:rsidP="008E7CAC">
            <w:pPr>
              <w:jc w:val="center"/>
              <w:rPr>
                <w:rFonts w:ascii="Arial" w:eastAsia="Times New Roman" w:hAnsi="Arial" w:cs="Arial"/>
                <w:color w:val="000000"/>
                <w:sz w:val="22"/>
                <w:szCs w:val="22"/>
                <w:lang w:val="es-CO" w:eastAsia="es-CO"/>
              </w:rPr>
            </w:pPr>
          </w:p>
          <w:p w14:paraId="653D16E4" w14:textId="77777777" w:rsidR="008E7CAC" w:rsidRPr="008B2259" w:rsidRDefault="008E7CAC" w:rsidP="008E7CAC">
            <w:pPr>
              <w:jc w:val="center"/>
              <w:rPr>
                <w:rFonts w:ascii="Arial" w:eastAsia="Times New Roman" w:hAnsi="Arial" w:cs="Arial"/>
                <w:color w:val="000000"/>
                <w:sz w:val="22"/>
                <w:szCs w:val="22"/>
                <w:lang w:val="es-CO" w:eastAsia="es-CO"/>
              </w:rPr>
            </w:pPr>
          </w:p>
          <w:p w14:paraId="73A41F70" w14:textId="77777777" w:rsidR="008E7CAC" w:rsidRPr="008B2259" w:rsidRDefault="008E7CAC" w:rsidP="008E7CAC">
            <w:pPr>
              <w:jc w:val="center"/>
              <w:rPr>
                <w:rFonts w:ascii="Arial" w:eastAsia="Times New Roman" w:hAnsi="Arial" w:cs="Arial"/>
                <w:color w:val="000000"/>
                <w:sz w:val="22"/>
                <w:szCs w:val="22"/>
                <w:lang w:val="es-CO" w:eastAsia="es-CO"/>
              </w:rPr>
            </w:pPr>
          </w:p>
          <w:p w14:paraId="7A56FA21" w14:textId="77777777" w:rsidR="008E7CAC" w:rsidRPr="008B2259" w:rsidRDefault="008E7CAC" w:rsidP="008E7CAC">
            <w:pPr>
              <w:jc w:val="center"/>
              <w:rPr>
                <w:rFonts w:ascii="Arial" w:eastAsia="Times New Roman" w:hAnsi="Arial" w:cs="Arial"/>
                <w:color w:val="000000"/>
                <w:sz w:val="22"/>
                <w:szCs w:val="22"/>
                <w:lang w:val="es-CO" w:eastAsia="es-CO"/>
              </w:rPr>
            </w:pPr>
          </w:p>
          <w:p w14:paraId="75C6BA4C" w14:textId="77777777" w:rsidR="008E7CAC" w:rsidRPr="008B2259" w:rsidRDefault="008E7CAC" w:rsidP="008E7CAC">
            <w:pPr>
              <w:jc w:val="center"/>
              <w:rPr>
                <w:rFonts w:ascii="Arial" w:eastAsia="Times New Roman" w:hAnsi="Arial" w:cs="Arial"/>
                <w:color w:val="000000"/>
                <w:sz w:val="22"/>
                <w:szCs w:val="22"/>
                <w:lang w:val="es-CO" w:eastAsia="es-CO"/>
              </w:rPr>
            </w:pPr>
          </w:p>
          <w:p w14:paraId="63E5EE9E" w14:textId="77777777" w:rsidR="008E7CAC" w:rsidRPr="008B2259" w:rsidRDefault="008E7CAC" w:rsidP="008E7CAC">
            <w:pPr>
              <w:jc w:val="center"/>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Subcomponente 1</w:t>
            </w:r>
            <w:r w:rsidRPr="008B2259">
              <w:rPr>
                <w:rFonts w:ascii="Arial" w:eastAsia="Times New Roman" w:hAnsi="Arial" w:cs="Arial"/>
                <w:color w:val="000000"/>
                <w:sz w:val="22"/>
                <w:szCs w:val="22"/>
                <w:lang w:val="es-CO" w:eastAsia="es-CO"/>
              </w:rPr>
              <w:br/>
            </w:r>
            <w:r w:rsidRPr="008B2259">
              <w:rPr>
                <w:rFonts w:ascii="Arial" w:eastAsia="Times New Roman" w:hAnsi="Arial" w:cs="Arial"/>
                <w:color w:val="000000"/>
                <w:sz w:val="22"/>
                <w:szCs w:val="22"/>
                <w:lang w:val="es-CO" w:eastAsia="es-CO"/>
              </w:rPr>
              <w:br/>
              <w:t>Información de Calidad en lenguaje comprensible</w:t>
            </w:r>
          </w:p>
        </w:tc>
        <w:tc>
          <w:tcPr>
            <w:tcW w:w="695" w:type="dxa"/>
            <w:tcBorders>
              <w:top w:val="single" w:sz="4" w:space="0" w:color="auto"/>
              <w:left w:val="single" w:sz="4" w:space="0" w:color="auto"/>
              <w:bottom w:val="single" w:sz="4" w:space="0" w:color="auto"/>
              <w:right w:val="single" w:sz="4" w:space="0" w:color="auto"/>
            </w:tcBorders>
            <w:hideMark/>
          </w:tcPr>
          <w:p w14:paraId="07000ABA" w14:textId="77777777" w:rsidR="008E7CAC" w:rsidRPr="008B2259" w:rsidRDefault="008E7CAC" w:rsidP="008E7C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27A8478E" w14:textId="77777777" w:rsidR="008E7CAC" w:rsidRPr="008B2259" w:rsidRDefault="008E7CAC" w:rsidP="008E7C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1,1</w:t>
            </w:r>
          </w:p>
        </w:tc>
        <w:tc>
          <w:tcPr>
            <w:tcW w:w="1520" w:type="dxa"/>
            <w:tcBorders>
              <w:top w:val="single" w:sz="4" w:space="0" w:color="auto"/>
              <w:left w:val="single" w:sz="4" w:space="0" w:color="auto"/>
              <w:bottom w:val="single" w:sz="4" w:space="0" w:color="auto"/>
              <w:right w:val="single" w:sz="4" w:space="0" w:color="auto"/>
            </w:tcBorders>
            <w:hideMark/>
          </w:tcPr>
          <w:p w14:paraId="7DCDDF16" w14:textId="77777777" w:rsidR="008E7CAC" w:rsidRPr="008B2259" w:rsidRDefault="008E7CAC" w:rsidP="008E7CA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5DF43A4A" w14:textId="77777777" w:rsidR="008E7CAC" w:rsidRPr="008B2259" w:rsidRDefault="008E7CAC" w:rsidP="008E7CA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Elaborar el Informe de Gestión vigencia 2019.</w:t>
            </w:r>
          </w:p>
        </w:tc>
        <w:tc>
          <w:tcPr>
            <w:tcW w:w="2208" w:type="dxa"/>
            <w:tcBorders>
              <w:top w:val="single" w:sz="4" w:space="0" w:color="auto"/>
              <w:left w:val="single" w:sz="4" w:space="0" w:color="auto"/>
              <w:bottom w:val="single" w:sz="4" w:space="0" w:color="auto"/>
              <w:right w:val="single" w:sz="4" w:space="0" w:color="auto"/>
            </w:tcBorders>
            <w:hideMark/>
          </w:tcPr>
          <w:p w14:paraId="7D6D06EA" w14:textId="77777777" w:rsidR="008E7CAC" w:rsidRPr="008B2259" w:rsidRDefault="008E7CAC" w:rsidP="008E7C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5AAF3DA3" w14:textId="77777777" w:rsidR="008E7CAC" w:rsidRPr="008B2259" w:rsidRDefault="008E7CAC" w:rsidP="008E7C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Informe de Gestión vigencia 2019</w:t>
            </w:r>
          </w:p>
        </w:tc>
        <w:tc>
          <w:tcPr>
            <w:tcW w:w="1933" w:type="dxa"/>
            <w:tcBorders>
              <w:top w:val="single" w:sz="4" w:space="0" w:color="auto"/>
              <w:left w:val="single" w:sz="4" w:space="0" w:color="auto"/>
              <w:bottom w:val="single" w:sz="4" w:space="0" w:color="auto"/>
              <w:right w:val="single" w:sz="4" w:space="0" w:color="auto"/>
            </w:tcBorders>
            <w:hideMark/>
          </w:tcPr>
          <w:p w14:paraId="0FDC6F28" w14:textId="77777777" w:rsidR="008E7CAC" w:rsidRPr="008B2259" w:rsidRDefault="008E7CAC" w:rsidP="008E7CAC">
            <w:pPr>
              <w:pStyle w:val="Prrafodelista"/>
              <w:numPr>
                <w:ilvl w:val="0"/>
                <w:numId w:val="16"/>
              </w:numPr>
              <w:spacing w:after="0" w:line="240" w:lineRule="auto"/>
              <w:ind w:left="459"/>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Líderes de Proceso</w:t>
            </w:r>
          </w:p>
          <w:p w14:paraId="16A11C50" w14:textId="77777777" w:rsidR="008E7CAC" w:rsidRPr="008B2259" w:rsidRDefault="008E7CAC" w:rsidP="008E7CAC">
            <w:pPr>
              <w:pStyle w:val="Prrafodelista"/>
              <w:numPr>
                <w:ilvl w:val="0"/>
                <w:numId w:val="16"/>
              </w:numPr>
              <w:spacing w:after="0" w:line="240" w:lineRule="auto"/>
              <w:ind w:left="459"/>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Oficina de Direccionamiento Estratégico</w:t>
            </w:r>
          </w:p>
        </w:tc>
        <w:tc>
          <w:tcPr>
            <w:tcW w:w="1658" w:type="dxa"/>
            <w:tcBorders>
              <w:top w:val="single" w:sz="4" w:space="0" w:color="auto"/>
              <w:left w:val="single" w:sz="4" w:space="0" w:color="auto"/>
              <w:bottom w:val="single" w:sz="4" w:space="0" w:color="auto"/>
              <w:right w:val="single" w:sz="4" w:space="0" w:color="auto"/>
            </w:tcBorders>
            <w:hideMark/>
          </w:tcPr>
          <w:p w14:paraId="3DC7E72E" w14:textId="77777777" w:rsidR="008E7CAC" w:rsidRPr="008B2259" w:rsidRDefault="008E7CAC" w:rsidP="008E7C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38FC9971" w14:textId="06362A55" w:rsidR="008E7CAC" w:rsidRPr="008B2259" w:rsidRDefault="008E7CAC" w:rsidP="008E7C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15/02/2020</w:t>
            </w:r>
          </w:p>
        </w:tc>
        <w:tc>
          <w:tcPr>
            <w:tcW w:w="1521" w:type="dxa"/>
            <w:tcBorders>
              <w:top w:val="single" w:sz="4" w:space="0" w:color="auto"/>
              <w:left w:val="single" w:sz="4" w:space="0" w:color="auto"/>
              <w:bottom w:val="single" w:sz="4" w:space="0" w:color="auto"/>
              <w:right w:val="single" w:sz="4" w:space="0" w:color="auto"/>
            </w:tcBorders>
          </w:tcPr>
          <w:p w14:paraId="0B98242F" w14:textId="77777777" w:rsidR="008E7CAC" w:rsidRDefault="008E7CAC" w:rsidP="008E7C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c>
          <w:tcPr>
            <w:tcW w:w="3540" w:type="dxa"/>
            <w:tcBorders>
              <w:top w:val="single" w:sz="4" w:space="0" w:color="auto"/>
              <w:left w:val="single" w:sz="4" w:space="0" w:color="auto"/>
              <w:bottom w:val="single" w:sz="4" w:space="0" w:color="auto"/>
              <w:right w:val="single" w:sz="4" w:space="0" w:color="auto"/>
            </w:tcBorders>
          </w:tcPr>
          <w:p w14:paraId="4D9753B3" w14:textId="26C18D05" w:rsidR="008E7CAC" w:rsidRPr="0044473F" w:rsidRDefault="008E7CAC" w:rsidP="00705A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44473F">
              <w:rPr>
                <w:rFonts w:ascii="Arial" w:eastAsia="Times New Roman" w:hAnsi="Arial" w:cs="Arial"/>
                <w:color w:val="000000"/>
                <w:sz w:val="20"/>
                <w:szCs w:val="20"/>
                <w:lang w:val="es-CO" w:eastAsia="es-CO"/>
              </w:rPr>
              <w:t>En el mes de Julio se hace entrega del respectivo informe de gestión por parte de la subdirección para consolidar el informe de gestión general de la entidad (Se anexa informe de gestión de la Subdirección)</w:t>
            </w:r>
            <w:r w:rsidR="0044473F" w:rsidRPr="0044473F">
              <w:rPr>
                <w:rFonts w:ascii="Arial" w:eastAsia="Times New Roman" w:hAnsi="Arial" w:cs="Arial"/>
                <w:color w:val="000000"/>
                <w:sz w:val="20"/>
                <w:szCs w:val="20"/>
                <w:lang w:val="es-CO" w:eastAsia="es-CO"/>
              </w:rPr>
              <w:t>. http://www.cdmb.gov.co/web/images/Documentacion/gestion-institucional/informes-de-gestion/Informe_de_Geston_2019_Final_.pdf</w:t>
            </w:r>
          </w:p>
        </w:tc>
      </w:tr>
      <w:tr w:rsidR="008E7CAC" w:rsidRPr="009C5102" w14:paraId="7C4F4A04" w14:textId="77777777" w:rsidTr="00D404CB">
        <w:trPr>
          <w:trHeight w:val="840"/>
        </w:trPr>
        <w:tc>
          <w:tcPr>
            <w:cnfStyle w:val="001000000000" w:firstRow="0" w:lastRow="0" w:firstColumn="1" w:lastColumn="0" w:oddVBand="0" w:evenVBand="0" w:oddHBand="0" w:evenHBand="0" w:firstRowFirstColumn="0" w:firstRowLastColumn="0" w:lastRowFirstColumn="0" w:lastRowLastColumn="0"/>
            <w:tcW w:w="1369" w:type="dxa"/>
            <w:vMerge/>
            <w:tcBorders>
              <w:top w:val="single" w:sz="4" w:space="0" w:color="auto"/>
              <w:left w:val="single" w:sz="4" w:space="0" w:color="auto"/>
              <w:bottom w:val="single" w:sz="4" w:space="0" w:color="auto"/>
              <w:right w:val="single" w:sz="4" w:space="0" w:color="auto"/>
            </w:tcBorders>
          </w:tcPr>
          <w:p w14:paraId="6DB257C2" w14:textId="77777777" w:rsidR="008E7CAC" w:rsidRPr="008B2259" w:rsidRDefault="008E7CAC" w:rsidP="008E7CAC">
            <w:pPr>
              <w:jc w:val="center"/>
              <w:rPr>
                <w:rFonts w:ascii="Arial" w:eastAsia="Times New Roman" w:hAnsi="Arial" w:cs="Arial"/>
                <w:color w:val="000000"/>
                <w:sz w:val="22"/>
                <w:szCs w:val="22"/>
                <w:lang w:val="es-CO" w:eastAsia="es-CO"/>
              </w:rPr>
            </w:pPr>
          </w:p>
        </w:tc>
        <w:tc>
          <w:tcPr>
            <w:tcW w:w="695" w:type="dxa"/>
            <w:tcBorders>
              <w:top w:val="single" w:sz="4" w:space="0" w:color="auto"/>
              <w:left w:val="single" w:sz="4" w:space="0" w:color="auto"/>
              <w:bottom w:val="single" w:sz="4" w:space="0" w:color="auto"/>
              <w:right w:val="single" w:sz="4" w:space="0" w:color="auto"/>
            </w:tcBorders>
          </w:tcPr>
          <w:p w14:paraId="6DDD9579" w14:textId="77777777" w:rsidR="008E7CAC" w:rsidRPr="008B2259" w:rsidRDefault="008E7CAC" w:rsidP="008E7C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68BC47A7" w14:textId="77777777" w:rsidR="008E7CAC" w:rsidRPr="008B2259" w:rsidRDefault="008E7CAC" w:rsidP="008E7C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1.2</w:t>
            </w:r>
          </w:p>
        </w:tc>
        <w:tc>
          <w:tcPr>
            <w:tcW w:w="1520" w:type="dxa"/>
            <w:tcBorders>
              <w:top w:val="single" w:sz="4" w:space="0" w:color="auto"/>
              <w:left w:val="single" w:sz="4" w:space="0" w:color="auto"/>
              <w:bottom w:val="single" w:sz="4" w:space="0" w:color="auto"/>
              <w:right w:val="single" w:sz="4" w:space="0" w:color="auto"/>
            </w:tcBorders>
          </w:tcPr>
          <w:p w14:paraId="1A15C5E2" w14:textId="77777777" w:rsidR="008E7CAC" w:rsidRPr="008B2259" w:rsidRDefault="008E7CAC" w:rsidP="008E7CA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50553E60" w14:textId="77777777" w:rsidR="008E7CAC" w:rsidRPr="008B2259" w:rsidRDefault="008E7CAC" w:rsidP="008E7CA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Publicar el Informe de Gestión vigencia 2019</w:t>
            </w:r>
          </w:p>
        </w:tc>
        <w:tc>
          <w:tcPr>
            <w:tcW w:w="2208" w:type="dxa"/>
            <w:tcBorders>
              <w:top w:val="single" w:sz="4" w:space="0" w:color="auto"/>
              <w:left w:val="single" w:sz="4" w:space="0" w:color="auto"/>
              <w:bottom w:val="single" w:sz="4" w:space="0" w:color="auto"/>
              <w:right w:val="single" w:sz="4" w:space="0" w:color="auto"/>
            </w:tcBorders>
          </w:tcPr>
          <w:p w14:paraId="7146C974" w14:textId="77777777" w:rsidR="008E7CAC" w:rsidRPr="008B2259" w:rsidRDefault="008E7CAC" w:rsidP="008E7C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43AB6C83" w14:textId="77777777" w:rsidR="008E7CAC" w:rsidRPr="008B2259" w:rsidRDefault="008E7CAC" w:rsidP="008E7C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Informe de Gestión 2019 publicado</w:t>
            </w:r>
          </w:p>
        </w:tc>
        <w:tc>
          <w:tcPr>
            <w:tcW w:w="1933" w:type="dxa"/>
            <w:tcBorders>
              <w:top w:val="single" w:sz="4" w:space="0" w:color="auto"/>
              <w:left w:val="single" w:sz="4" w:space="0" w:color="auto"/>
              <w:bottom w:val="single" w:sz="4" w:space="0" w:color="auto"/>
              <w:right w:val="single" w:sz="4" w:space="0" w:color="auto"/>
            </w:tcBorders>
          </w:tcPr>
          <w:p w14:paraId="226EC3B8" w14:textId="77777777" w:rsidR="008E7CAC" w:rsidRPr="008B2259" w:rsidRDefault="008E7CAC" w:rsidP="008E7CAC">
            <w:pPr>
              <w:pStyle w:val="Prrafodelista"/>
              <w:numPr>
                <w:ilvl w:val="0"/>
                <w:numId w:val="16"/>
              </w:numPr>
              <w:spacing w:after="0" w:line="240" w:lineRule="auto"/>
              <w:ind w:left="459"/>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Oficina de Direccionamiento Estratégico</w:t>
            </w:r>
          </w:p>
        </w:tc>
        <w:tc>
          <w:tcPr>
            <w:tcW w:w="1658" w:type="dxa"/>
            <w:tcBorders>
              <w:top w:val="single" w:sz="4" w:space="0" w:color="auto"/>
              <w:left w:val="single" w:sz="4" w:space="0" w:color="auto"/>
              <w:bottom w:val="single" w:sz="4" w:space="0" w:color="auto"/>
              <w:right w:val="single" w:sz="4" w:space="0" w:color="auto"/>
            </w:tcBorders>
          </w:tcPr>
          <w:p w14:paraId="0E57336D" w14:textId="77777777" w:rsidR="008E7CAC" w:rsidRPr="008B2259" w:rsidRDefault="008E7CAC" w:rsidP="008E7C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425C9E4F" w14:textId="77777777" w:rsidR="008E7CAC" w:rsidRPr="008B2259" w:rsidRDefault="008E7CAC" w:rsidP="008E7C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28/02/2020</w:t>
            </w:r>
          </w:p>
        </w:tc>
        <w:tc>
          <w:tcPr>
            <w:tcW w:w="1521" w:type="dxa"/>
            <w:tcBorders>
              <w:top w:val="single" w:sz="4" w:space="0" w:color="auto"/>
              <w:left w:val="single" w:sz="4" w:space="0" w:color="auto"/>
              <w:bottom w:val="single" w:sz="4" w:space="0" w:color="auto"/>
              <w:right w:val="single" w:sz="4" w:space="0" w:color="auto"/>
            </w:tcBorders>
          </w:tcPr>
          <w:p w14:paraId="28146233" w14:textId="77777777" w:rsidR="008E7CAC" w:rsidRPr="008B2259" w:rsidRDefault="008E7CAC" w:rsidP="008E7C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tc>
        <w:tc>
          <w:tcPr>
            <w:tcW w:w="3540" w:type="dxa"/>
            <w:tcBorders>
              <w:top w:val="single" w:sz="4" w:space="0" w:color="auto"/>
              <w:left w:val="single" w:sz="4" w:space="0" w:color="auto"/>
              <w:bottom w:val="single" w:sz="4" w:space="0" w:color="auto"/>
              <w:right w:val="single" w:sz="4" w:space="0" w:color="auto"/>
            </w:tcBorders>
          </w:tcPr>
          <w:p w14:paraId="1E74DA0D" w14:textId="77777777" w:rsidR="0044473F" w:rsidRPr="0044473F" w:rsidRDefault="00CD71F4" w:rsidP="0044473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hyperlink r:id="rId13" w:history="1">
              <w:r w:rsidR="0044473F" w:rsidRPr="0044473F">
                <w:rPr>
                  <w:rStyle w:val="Hipervnculo"/>
                  <w:rFonts w:ascii="Arial" w:eastAsia="Times New Roman" w:hAnsi="Arial" w:cs="Arial"/>
                  <w:color w:val="auto"/>
                  <w:sz w:val="20"/>
                  <w:szCs w:val="20"/>
                  <w:lang w:val="es-CO" w:eastAsia="es-CO"/>
                </w:rPr>
                <w:t>http://www.cdmb.gov.co/web/images/Documentacion/gestion-institucional/informes-de-gestion/Informe_de_Geston_2019_Final_.pdf</w:t>
              </w:r>
            </w:hyperlink>
          </w:p>
          <w:p w14:paraId="76322200" w14:textId="66B0CF7A" w:rsidR="008E7CAC" w:rsidRPr="008B2259" w:rsidRDefault="008E7CAC" w:rsidP="008E7C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tc>
      </w:tr>
      <w:tr w:rsidR="008E7CAC" w:rsidRPr="009C5102" w14:paraId="0C1D2554" w14:textId="77777777" w:rsidTr="00D404CB">
        <w:trPr>
          <w:cnfStyle w:val="000000100000" w:firstRow="0" w:lastRow="0" w:firstColumn="0" w:lastColumn="0" w:oddVBand="0" w:evenVBand="0" w:oddHBand="1" w:evenHBand="0" w:firstRowFirstColumn="0" w:firstRowLastColumn="0" w:lastRowFirstColumn="0" w:lastRowLastColumn="0"/>
          <w:trHeight w:val="1531"/>
        </w:trPr>
        <w:tc>
          <w:tcPr>
            <w:cnfStyle w:val="001000000000" w:firstRow="0" w:lastRow="0" w:firstColumn="1" w:lastColumn="0" w:oddVBand="0" w:evenVBand="0" w:oddHBand="0" w:evenHBand="0" w:firstRowFirstColumn="0" w:firstRowLastColumn="0" w:lastRowFirstColumn="0" w:lastRowLastColumn="0"/>
            <w:tcW w:w="1369" w:type="dxa"/>
            <w:vMerge/>
            <w:tcBorders>
              <w:top w:val="single" w:sz="4" w:space="0" w:color="auto"/>
              <w:left w:val="single" w:sz="4" w:space="0" w:color="auto"/>
              <w:bottom w:val="single" w:sz="4" w:space="0" w:color="auto"/>
              <w:right w:val="single" w:sz="4" w:space="0" w:color="auto"/>
            </w:tcBorders>
          </w:tcPr>
          <w:p w14:paraId="08D76A93" w14:textId="77777777" w:rsidR="008E7CAC" w:rsidRPr="008B2259" w:rsidRDefault="008E7CAC" w:rsidP="008E7CAC">
            <w:pPr>
              <w:jc w:val="center"/>
              <w:rPr>
                <w:rFonts w:ascii="Arial" w:eastAsia="Times New Roman" w:hAnsi="Arial" w:cs="Arial"/>
                <w:color w:val="000000"/>
                <w:sz w:val="22"/>
                <w:szCs w:val="22"/>
                <w:lang w:val="es-CO" w:eastAsia="es-CO"/>
              </w:rPr>
            </w:pPr>
          </w:p>
        </w:tc>
        <w:tc>
          <w:tcPr>
            <w:tcW w:w="695" w:type="dxa"/>
            <w:tcBorders>
              <w:top w:val="single" w:sz="4" w:space="0" w:color="auto"/>
              <w:left w:val="single" w:sz="4" w:space="0" w:color="auto"/>
              <w:bottom w:val="single" w:sz="4" w:space="0" w:color="auto"/>
              <w:right w:val="single" w:sz="4" w:space="0" w:color="auto"/>
            </w:tcBorders>
          </w:tcPr>
          <w:p w14:paraId="4B204B44" w14:textId="77777777" w:rsidR="008E7CAC" w:rsidRPr="008B2259" w:rsidRDefault="008E7CAC" w:rsidP="008E7C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30F43C95" w14:textId="77777777" w:rsidR="008E7CAC" w:rsidRPr="008B2259" w:rsidRDefault="008E7CAC" w:rsidP="008E7C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24C4E18B" w14:textId="77777777" w:rsidR="008E7CAC" w:rsidRPr="008B2259" w:rsidRDefault="008E7CAC" w:rsidP="008E7C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300D5AED" w14:textId="77777777" w:rsidR="008E7CAC" w:rsidRPr="008B2259" w:rsidRDefault="008E7CAC" w:rsidP="008E7C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1.3</w:t>
            </w:r>
          </w:p>
        </w:tc>
        <w:tc>
          <w:tcPr>
            <w:tcW w:w="1520" w:type="dxa"/>
            <w:tcBorders>
              <w:top w:val="single" w:sz="4" w:space="0" w:color="auto"/>
              <w:left w:val="single" w:sz="4" w:space="0" w:color="auto"/>
              <w:bottom w:val="single" w:sz="4" w:space="0" w:color="auto"/>
              <w:right w:val="single" w:sz="4" w:space="0" w:color="auto"/>
            </w:tcBorders>
          </w:tcPr>
          <w:p w14:paraId="0B66103D" w14:textId="77777777" w:rsidR="008E7CAC" w:rsidRPr="008B2259" w:rsidRDefault="008E7CAC" w:rsidP="008E7CA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6589BB57" w14:textId="77777777" w:rsidR="008E7CAC" w:rsidRPr="008B2259" w:rsidRDefault="008E7CAC" w:rsidP="008E7CA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6FE4E7DF" w14:textId="77777777" w:rsidR="008E7CAC" w:rsidRPr="008B2259" w:rsidRDefault="008E7CAC" w:rsidP="008E7CA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3BA04C19" w14:textId="77777777" w:rsidR="008E7CAC" w:rsidRPr="008B2259" w:rsidRDefault="008E7CAC" w:rsidP="008E7CA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Establecer estrategia para la Rendición de Cuentas</w:t>
            </w:r>
          </w:p>
        </w:tc>
        <w:tc>
          <w:tcPr>
            <w:tcW w:w="2208" w:type="dxa"/>
            <w:tcBorders>
              <w:top w:val="single" w:sz="4" w:space="0" w:color="auto"/>
              <w:left w:val="single" w:sz="4" w:space="0" w:color="auto"/>
              <w:bottom w:val="single" w:sz="4" w:space="0" w:color="auto"/>
              <w:right w:val="single" w:sz="4" w:space="0" w:color="auto"/>
            </w:tcBorders>
          </w:tcPr>
          <w:p w14:paraId="0F943F1D" w14:textId="77777777" w:rsidR="008E7CAC" w:rsidRPr="008B2259" w:rsidRDefault="008E7CAC" w:rsidP="008E7C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454601D1" w14:textId="77777777" w:rsidR="008E7CAC" w:rsidRPr="008B2259" w:rsidRDefault="008E7CAC" w:rsidP="008E7C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Estrategia y Material de apoyo para la presentación del Informe de Gestión 2019 en la Audiencia Pública (presentación, videos, plegables, entre otros.)</w:t>
            </w:r>
          </w:p>
        </w:tc>
        <w:tc>
          <w:tcPr>
            <w:tcW w:w="1933" w:type="dxa"/>
            <w:tcBorders>
              <w:top w:val="single" w:sz="4" w:space="0" w:color="auto"/>
              <w:left w:val="single" w:sz="4" w:space="0" w:color="auto"/>
              <w:bottom w:val="single" w:sz="4" w:space="0" w:color="auto"/>
              <w:right w:val="single" w:sz="4" w:space="0" w:color="auto"/>
            </w:tcBorders>
          </w:tcPr>
          <w:p w14:paraId="29C0974D" w14:textId="77777777" w:rsidR="008E7CAC" w:rsidRPr="008B2259" w:rsidRDefault="008E7CAC" w:rsidP="008E7CAC">
            <w:pPr>
              <w:pStyle w:val="Prrafodelista"/>
              <w:numPr>
                <w:ilvl w:val="0"/>
                <w:numId w:val="16"/>
              </w:numPr>
              <w:spacing w:after="0" w:line="240" w:lineRule="auto"/>
              <w:ind w:left="459"/>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Secretaria General</w:t>
            </w:r>
          </w:p>
          <w:p w14:paraId="5C793FC9" w14:textId="77777777" w:rsidR="008E7CAC" w:rsidRPr="008B2259" w:rsidRDefault="008E7CAC" w:rsidP="008E7CAC">
            <w:pPr>
              <w:pStyle w:val="Prrafodelista"/>
              <w:numPr>
                <w:ilvl w:val="0"/>
                <w:numId w:val="16"/>
              </w:numPr>
              <w:spacing w:after="0" w:line="240" w:lineRule="auto"/>
              <w:ind w:left="459"/>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Jefe Oficina de Gestión Social Ambiental</w:t>
            </w:r>
          </w:p>
          <w:p w14:paraId="3290E18E" w14:textId="77777777" w:rsidR="008E7CAC" w:rsidRPr="008B2259" w:rsidRDefault="008E7CAC" w:rsidP="008E7CAC">
            <w:pPr>
              <w:pStyle w:val="Prrafodelista"/>
              <w:numPr>
                <w:ilvl w:val="0"/>
                <w:numId w:val="16"/>
              </w:numPr>
              <w:spacing w:after="0" w:line="240" w:lineRule="auto"/>
              <w:ind w:left="459"/>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Subdirector Administrativo y Financiero</w:t>
            </w:r>
          </w:p>
          <w:p w14:paraId="7B29CEC3" w14:textId="77777777" w:rsidR="008E7CAC" w:rsidRPr="008B2259" w:rsidRDefault="008E7CAC" w:rsidP="008E7CAC">
            <w:pPr>
              <w:pStyle w:val="Prrafodelista"/>
              <w:numPr>
                <w:ilvl w:val="0"/>
                <w:numId w:val="16"/>
              </w:numPr>
              <w:spacing w:after="0" w:line="240" w:lineRule="auto"/>
              <w:ind w:left="459"/>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Gestores institucionales</w:t>
            </w:r>
          </w:p>
          <w:p w14:paraId="0DEE084D" w14:textId="77777777" w:rsidR="008E7CAC" w:rsidRPr="008B2259" w:rsidRDefault="008E7CAC" w:rsidP="008E7CAC">
            <w:pPr>
              <w:pStyle w:val="Prrafodelista"/>
              <w:numPr>
                <w:ilvl w:val="0"/>
                <w:numId w:val="16"/>
              </w:numPr>
              <w:spacing w:after="0" w:line="240" w:lineRule="auto"/>
              <w:ind w:left="459"/>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Profesional Especializado de Comunicaciones</w:t>
            </w:r>
          </w:p>
        </w:tc>
        <w:tc>
          <w:tcPr>
            <w:tcW w:w="1658" w:type="dxa"/>
            <w:tcBorders>
              <w:top w:val="single" w:sz="4" w:space="0" w:color="auto"/>
              <w:left w:val="single" w:sz="4" w:space="0" w:color="auto"/>
              <w:bottom w:val="single" w:sz="4" w:space="0" w:color="auto"/>
              <w:right w:val="single" w:sz="4" w:space="0" w:color="auto"/>
            </w:tcBorders>
          </w:tcPr>
          <w:p w14:paraId="7FC13661" w14:textId="77777777" w:rsidR="008E7CAC" w:rsidRPr="008B2259" w:rsidRDefault="008E7CAC" w:rsidP="008E7C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32502139" w14:textId="77777777" w:rsidR="008E7CAC" w:rsidRPr="008B2259" w:rsidRDefault="008E7CAC" w:rsidP="008E7C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47175675" w14:textId="77777777" w:rsidR="008E7CAC" w:rsidRPr="008B2259" w:rsidRDefault="008E7CAC" w:rsidP="008E7C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655C9CAB" w14:textId="77777777" w:rsidR="008E7CAC" w:rsidRPr="008B2259" w:rsidRDefault="008E7CAC" w:rsidP="008E7C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15/03/2020</w:t>
            </w:r>
          </w:p>
        </w:tc>
        <w:tc>
          <w:tcPr>
            <w:tcW w:w="1521" w:type="dxa"/>
            <w:tcBorders>
              <w:top w:val="single" w:sz="4" w:space="0" w:color="auto"/>
              <w:left w:val="single" w:sz="4" w:space="0" w:color="auto"/>
              <w:bottom w:val="single" w:sz="4" w:space="0" w:color="auto"/>
              <w:right w:val="single" w:sz="4" w:space="0" w:color="auto"/>
            </w:tcBorders>
          </w:tcPr>
          <w:p w14:paraId="1B1DA80B" w14:textId="77777777" w:rsidR="008E7CAC" w:rsidRPr="008B2259" w:rsidRDefault="008E7CAC" w:rsidP="008E7C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c>
          <w:tcPr>
            <w:tcW w:w="3540" w:type="dxa"/>
            <w:tcBorders>
              <w:top w:val="single" w:sz="4" w:space="0" w:color="auto"/>
              <w:left w:val="single" w:sz="4" w:space="0" w:color="auto"/>
              <w:bottom w:val="single" w:sz="4" w:space="0" w:color="auto"/>
              <w:right w:val="single" w:sz="4" w:space="0" w:color="auto"/>
            </w:tcBorders>
          </w:tcPr>
          <w:p w14:paraId="2764DF95" w14:textId="4E733722" w:rsidR="0044473F" w:rsidRDefault="00CD71F4" w:rsidP="0044473F">
            <w:pPr>
              <w:jc w:val="both"/>
              <w:cnfStyle w:val="000000100000" w:firstRow="0" w:lastRow="0" w:firstColumn="0" w:lastColumn="0" w:oddVBand="0" w:evenVBand="0" w:oddHBand="1" w:evenHBand="0" w:firstRowFirstColumn="0" w:firstRowLastColumn="0" w:lastRowFirstColumn="0" w:lastRowLastColumn="0"/>
              <w:rPr>
                <w:rStyle w:val="Hipervnculo"/>
                <w:rFonts w:ascii="Arial" w:eastAsia="Times New Roman" w:hAnsi="Arial" w:cs="Arial"/>
                <w:color w:val="auto"/>
                <w:sz w:val="20"/>
                <w:szCs w:val="20"/>
                <w:lang w:val="es-CO" w:eastAsia="es-CO"/>
              </w:rPr>
            </w:pPr>
            <w:hyperlink r:id="rId14" w:history="1">
              <w:r w:rsidR="0069483A" w:rsidRPr="0044473F">
                <w:rPr>
                  <w:rStyle w:val="Hipervnculo"/>
                  <w:rFonts w:ascii="Arial" w:eastAsia="Times New Roman" w:hAnsi="Arial" w:cs="Arial"/>
                  <w:color w:val="auto"/>
                  <w:sz w:val="20"/>
                  <w:szCs w:val="20"/>
                  <w:lang w:val="es-CO" w:eastAsia="es-CO"/>
                </w:rPr>
                <w:t>http://www.cdmb.gov.co/web/gestion-institucional/rendicion-de-cuentas</w:t>
              </w:r>
            </w:hyperlink>
            <w:r w:rsidR="0069483A">
              <w:rPr>
                <w:rStyle w:val="Hipervnculo"/>
                <w:rFonts w:ascii="Arial" w:eastAsia="Times New Roman" w:hAnsi="Arial" w:cs="Arial"/>
                <w:color w:val="auto"/>
                <w:sz w:val="20"/>
                <w:szCs w:val="20"/>
                <w:lang w:val="es-CO" w:eastAsia="es-CO"/>
              </w:rPr>
              <w:t>.</w:t>
            </w:r>
          </w:p>
          <w:p w14:paraId="79B71E14" w14:textId="77777777" w:rsidR="00A2489D" w:rsidRPr="0044473F" w:rsidRDefault="00A2489D" w:rsidP="0044473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CO" w:eastAsia="es-CO"/>
              </w:rPr>
            </w:pPr>
          </w:p>
          <w:p w14:paraId="2CF347FB" w14:textId="48019DA1" w:rsidR="008E7CAC" w:rsidRPr="0069483A" w:rsidRDefault="0069483A" w:rsidP="00A2489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69483A">
              <w:rPr>
                <w:rFonts w:ascii="Arial" w:eastAsia="Times New Roman" w:hAnsi="Arial" w:cs="Arial"/>
                <w:color w:val="000000"/>
                <w:sz w:val="20"/>
                <w:szCs w:val="20"/>
                <w:lang w:val="es-CO" w:eastAsia="es-CO"/>
              </w:rPr>
              <w:t>Audiencia pública virtual – realizada: https://www.youtube.com/watch?v=-esytd-omuo&amp;t=2407s</w:t>
            </w:r>
          </w:p>
        </w:tc>
      </w:tr>
      <w:tr w:rsidR="008E7CAC" w:rsidRPr="009C5102" w14:paraId="1EE5B22C" w14:textId="77777777" w:rsidTr="00D404CB">
        <w:trPr>
          <w:trHeight w:val="1673"/>
        </w:trPr>
        <w:tc>
          <w:tcPr>
            <w:cnfStyle w:val="001000000000" w:firstRow="0" w:lastRow="0" w:firstColumn="1" w:lastColumn="0" w:oddVBand="0" w:evenVBand="0" w:oddHBand="0" w:evenHBand="0" w:firstRowFirstColumn="0" w:firstRowLastColumn="0" w:lastRowFirstColumn="0" w:lastRowLastColumn="0"/>
            <w:tcW w:w="1369" w:type="dxa"/>
            <w:vMerge/>
            <w:tcBorders>
              <w:top w:val="single" w:sz="4" w:space="0" w:color="auto"/>
              <w:left w:val="single" w:sz="4" w:space="0" w:color="auto"/>
              <w:bottom w:val="single" w:sz="4" w:space="0" w:color="auto"/>
              <w:right w:val="single" w:sz="4" w:space="0" w:color="auto"/>
            </w:tcBorders>
          </w:tcPr>
          <w:p w14:paraId="552DC362" w14:textId="77777777" w:rsidR="008E7CAC" w:rsidRPr="009C5102" w:rsidRDefault="008E7CAC" w:rsidP="008E7CAC">
            <w:pPr>
              <w:jc w:val="center"/>
              <w:rPr>
                <w:rFonts w:ascii="Arial" w:eastAsia="Times New Roman" w:hAnsi="Arial" w:cs="Arial"/>
                <w:color w:val="000000"/>
                <w:sz w:val="12"/>
                <w:szCs w:val="20"/>
                <w:lang w:val="es-CO" w:eastAsia="es-CO"/>
              </w:rPr>
            </w:pPr>
          </w:p>
        </w:tc>
        <w:tc>
          <w:tcPr>
            <w:tcW w:w="695" w:type="dxa"/>
            <w:tcBorders>
              <w:top w:val="single" w:sz="4" w:space="0" w:color="auto"/>
              <w:left w:val="single" w:sz="4" w:space="0" w:color="auto"/>
              <w:bottom w:val="single" w:sz="4" w:space="0" w:color="auto"/>
              <w:right w:val="single" w:sz="4" w:space="0" w:color="auto"/>
            </w:tcBorders>
          </w:tcPr>
          <w:p w14:paraId="57AD6576" w14:textId="77777777" w:rsidR="008E7CAC" w:rsidRPr="008B2259" w:rsidRDefault="008E7CAC" w:rsidP="008E7C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321A380F" w14:textId="77777777" w:rsidR="008E7CAC" w:rsidRPr="008B2259" w:rsidRDefault="008E7CAC" w:rsidP="008E7C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32E56946" w14:textId="77777777" w:rsidR="008E7CAC" w:rsidRPr="008B2259" w:rsidRDefault="008E7CAC" w:rsidP="008E7C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26046365" w14:textId="77777777" w:rsidR="008E7CAC" w:rsidRPr="008B2259" w:rsidRDefault="008E7CAC" w:rsidP="008E7C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1.4</w:t>
            </w:r>
          </w:p>
        </w:tc>
        <w:tc>
          <w:tcPr>
            <w:tcW w:w="1520" w:type="dxa"/>
            <w:tcBorders>
              <w:top w:val="single" w:sz="4" w:space="0" w:color="auto"/>
              <w:left w:val="single" w:sz="4" w:space="0" w:color="auto"/>
              <w:bottom w:val="single" w:sz="4" w:space="0" w:color="auto"/>
              <w:right w:val="single" w:sz="4" w:space="0" w:color="auto"/>
            </w:tcBorders>
          </w:tcPr>
          <w:p w14:paraId="1165DFAD" w14:textId="77777777" w:rsidR="008E7CAC" w:rsidRPr="008B2259" w:rsidRDefault="008E7CAC" w:rsidP="008E7CA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0C42BC5A" w14:textId="77777777" w:rsidR="008E7CAC" w:rsidRPr="008B2259" w:rsidRDefault="008E7CAC" w:rsidP="008E7CA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Establecer una estrategia de articulación para fortalecer los espacios de dialogo, concertación y decisión, ingredientes fundamentales en los espacios de participación ciudadana.</w:t>
            </w:r>
          </w:p>
        </w:tc>
        <w:tc>
          <w:tcPr>
            <w:tcW w:w="2208" w:type="dxa"/>
            <w:tcBorders>
              <w:top w:val="single" w:sz="4" w:space="0" w:color="auto"/>
              <w:left w:val="single" w:sz="4" w:space="0" w:color="auto"/>
              <w:bottom w:val="single" w:sz="4" w:space="0" w:color="auto"/>
              <w:right w:val="single" w:sz="4" w:space="0" w:color="auto"/>
            </w:tcBorders>
          </w:tcPr>
          <w:p w14:paraId="77408DA0" w14:textId="77777777" w:rsidR="008E7CAC" w:rsidRPr="008B2259" w:rsidRDefault="008E7CAC" w:rsidP="008E7C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02863787" w14:textId="77777777" w:rsidR="008E7CAC" w:rsidRPr="008B2259" w:rsidRDefault="008E7CAC" w:rsidP="008E7C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720CE804" w14:textId="77777777" w:rsidR="008E7CAC" w:rsidRPr="008B2259" w:rsidRDefault="008E7CAC" w:rsidP="008E7C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Conformación Equipo de participación ciudadana de la CDMB</w:t>
            </w:r>
          </w:p>
        </w:tc>
        <w:tc>
          <w:tcPr>
            <w:tcW w:w="1933" w:type="dxa"/>
            <w:tcBorders>
              <w:top w:val="single" w:sz="4" w:space="0" w:color="auto"/>
              <w:left w:val="single" w:sz="4" w:space="0" w:color="auto"/>
              <w:bottom w:val="single" w:sz="4" w:space="0" w:color="auto"/>
              <w:right w:val="single" w:sz="4" w:space="0" w:color="auto"/>
            </w:tcBorders>
          </w:tcPr>
          <w:p w14:paraId="742DE793" w14:textId="77777777" w:rsidR="008E7CAC" w:rsidRPr="008B2259" w:rsidRDefault="008E7CAC" w:rsidP="008E7CAC">
            <w:pPr>
              <w:pStyle w:val="Prrafodelista"/>
              <w:spacing w:after="0" w:line="240" w:lineRule="auto"/>
              <w:ind w:left="459"/>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p w14:paraId="2019E891" w14:textId="77777777" w:rsidR="008E7CAC" w:rsidRPr="008B2259" w:rsidRDefault="008E7CAC" w:rsidP="008E7CAC">
            <w:pPr>
              <w:pStyle w:val="Prrafodelista"/>
              <w:numPr>
                <w:ilvl w:val="0"/>
                <w:numId w:val="16"/>
              </w:numPr>
              <w:spacing w:after="0" w:line="240" w:lineRule="auto"/>
              <w:ind w:left="459"/>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Jefe Oficina de Gestión Social Ambiental</w:t>
            </w:r>
          </w:p>
          <w:p w14:paraId="1CFBC763" w14:textId="77777777" w:rsidR="008E7CAC" w:rsidRPr="008B2259" w:rsidRDefault="008E7CAC" w:rsidP="008E7CAC">
            <w:pPr>
              <w:pStyle w:val="Prrafodelista"/>
              <w:numPr>
                <w:ilvl w:val="0"/>
                <w:numId w:val="16"/>
              </w:numPr>
              <w:spacing w:after="0" w:line="240" w:lineRule="auto"/>
              <w:ind w:left="459"/>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Líderes de Proceso</w:t>
            </w:r>
          </w:p>
          <w:p w14:paraId="021CEA19" w14:textId="77777777" w:rsidR="008E7CAC" w:rsidRPr="008B2259" w:rsidRDefault="008E7CAC" w:rsidP="008E7CAC">
            <w:pPr>
              <w:pStyle w:val="Prrafodelista"/>
              <w:numPr>
                <w:ilvl w:val="0"/>
                <w:numId w:val="16"/>
              </w:numPr>
              <w:spacing w:after="0" w:line="240" w:lineRule="auto"/>
              <w:ind w:left="459"/>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Profesional Especializado de Atención al Ciudadano</w:t>
            </w:r>
          </w:p>
          <w:p w14:paraId="2A4D7F59" w14:textId="77777777" w:rsidR="008E7CAC" w:rsidRPr="008B2259" w:rsidRDefault="008E7CAC" w:rsidP="008E7CA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tc>
        <w:tc>
          <w:tcPr>
            <w:tcW w:w="1658" w:type="dxa"/>
            <w:tcBorders>
              <w:top w:val="single" w:sz="4" w:space="0" w:color="auto"/>
              <w:left w:val="single" w:sz="4" w:space="0" w:color="auto"/>
              <w:bottom w:val="single" w:sz="4" w:space="0" w:color="auto"/>
              <w:right w:val="single" w:sz="4" w:space="0" w:color="auto"/>
            </w:tcBorders>
          </w:tcPr>
          <w:p w14:paraId="7A1B50FF" w14:textId="77777777" w:rsidR="008E7CAC" w:rsidRPr="008B2259" w:rsidRDefault="008E7CAC" w:rsidP="008E7C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04FF4B6A" w14:textId="77777777" w:rsidR="008E7CAC" w:rsidRPr="008B2259" w:rsidRDefault="008E7CAC" w:rsidP="008E7C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50FCCFE3" w14:textId="6942DC39" w:rsidR="008E7CAC" w:rsidRPr="008B2259" w:rsidRDefault="008E7CAC" w:rsidP="008E7C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30/12/2020.</w:t>
            </w:r>
          </w:p>
        </w:tc>
        <w:tc>
          <w:tcPr>
            <w:tcW w:w="1521" w:type="dxa"/>
            <w:tcBorders>
              <w:top w:val="single" w:sz="4" w:space="0" w:color="auto"/>
              <w:left w:val="single" w:sz="4" w:space="0" w:color="auto"/>
              <w:bottom w:val="single" w:sz="4" w:space="0" w:color="auto"/>
              <w:right w:val="single" w:sz="4" w:space="0" w:color="auto"/>
            </w:tcBorders>
          </w:tcPr>
          <w:p w14:paraId="1A23B661" w14:textId="1782F13C" w:rsidR="008E7CAC" w:rsidRDefault="0070650D" w:rsidP="0070650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Pr>
                <w:rFonts w:ascii="Arial" w:eastAsia="Times New Roman" w:hAnsi="Arial" w:cs="Arial"/>
                <w:sz w:val="22"/>
                <w:szCs w:val="22"/>
                <w:lang w:val="es-CO" w:eastAsia="es-CO"/>
              </w:rPr>
              <w:t>P</w:t>
            </w:r>
            <w:r w:rsidRPr="008B2259">
              <w:rPr>
                <w:rFonts w:ascii="Arial" w:eastAsia="Times New Roman" w:hAnsi="Arial" w:cs="Arial"/>
                <w:sz w:val="22"/>
                <w:szCs w:val="22"/>
                <w:lang w:val="es-CO" w:eastAsia="es-CO"/>
              </w:rPr>
              <w:t xml:space="preserve">roducto realizado: articulación con la academia proyectos de investigación. </w:t>
            </w:r>
            <w:r>
              <w:rPr>
                <w:rFonts w:ascii="Arial" w:eastAsia="Times New Roman" w:hAnsi="Arial" w:cs="Arial"/>
                <w:sz w:val="22"/>
                <w:szCs w:val="22"/>
                <w:lang w:val="es-CO" w:eastAsia="es-CO"/>
              </w:rPr>
              <w:t>(</w:t>
            </w:r>
            <w:r w:rsidRPr="008B2259">
              <w:rPr>
                <w:rFonts w:ascii="Arial" w:eastAsia="Times New Roman" w:hAnsi="Arial" w:cs="Arial"/>
                <w:sz w:val="22"/>
                <w:szCs w:val="22"/>
                <w:lang w:val="es-CO" w:eastAsia="es-CO"/>
              </w:rPr>
              <w:t>enero a mayo 2020</w:t>
            </w:r>
            <w:r>
              <w:rPr>
                <w:rFonts w:ascii="Arial" w:eastAsia="Times New Roman" w:hAnsi="Arial" w:cs="Arial"/>
                <w:sz w:val="22"/>
                <w:szCs w:val="22"/>
                <w:lang w:val="es-CO" w:eastAsia="es-CO"/>
              </w:rPr>
              <w:t>)</w:t>
            </w:r>
          </w:p>
        </w:tc>
        <w:tc>
          <w:tcPr>
            <w:tcW w:w="3540" w:type="dxa"/>
            <w:tcBorders>
              <w:top w:val="single" w:sz="4" w:space="0" w:color="auto"/>
              <w:left w:val="single" w:sz="4" w:space="0" w:color="auto"/>
              <w:bottom w:val="single" w:sz="4" w:space="0" w:color="auto"/>
              <w:right w:val="single" w:sz="4" w:space="0" w:color="auto"/>
            </w:tcBorders>
          </w:tcPr>
          <w:p w14:paraId="0DC02204" w14:textId="3066D092" w:rsidR="008E7CAC" w:rsidRPr="008B2259" w:rsidRDefault="008E7CAC" w:rsidP="00705A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2"/>
                <w:szCs w:val="22"/>
                <w:lang w:val="es-CO" w:eastAsia="es-CO"/>
              </w:rPr>
            </w:pPr>
            <w:r>
              <w:rPr>
                <w:rFonts w:ascii="Arial" w:eastAsia="Times New Roman" w:hAnsi="Arial" w:cs="Arial"/>
                <w:sz w:val="22"/>
                <w:szCs w:val="22"/>
                <w:lang w:val="es-CO" w:eastAsia="es-CO"/>
              </w:rPr>
              <w:t>P</w:t>
            </w:r>
            <w:r w:rsidRPr="008B2259">
              <w:rPr>
                <w:rFonts w:ascii="Arial" w:eastAsia="Times New Roman" w:hAnsi="Arial" w:cs="Arial"/>
                <w:sz w:val="22"/>
                <w:szCs w:val="22"/>
                <w:lang w:val="es-CO" w:eastAsia="es-CO"/>
              </w:rPr>
              <w:t xml:space="preserve">roducto realizado: articulación con la academia proyectos de investigación. </w:t>
            </w:r>
            <w:r>
              <w:rPr>
                <w:rFonts w:ascii="Arial" w:eastAsia="Times New Roman" w:hAnsi="Arial" w:cs="Arial"/>
                <w:sz w:val="22"/>
                <w:szCs w:val="22"/>
                <w:lang w:val="es-CO" w:eastAsia="es-CO"/>
              </w:rPr>
              <w:t>(</w:t>
            </w:r>
            <w:r w:rsidRPr="008B2259">
              <w:rPr>
                <w:rFonts w:ascii="Arial" w:eastAsia="Times New Roman" w:hAnsi="Arial" w:cs="Arial"/>
                <w:sz w:val="22"/>
                <w:szCs w:val="22"/>
                <w:lang w:val="es-CO" w:eastAsia="es-CO"/>
              </w:rPr>
              <w:t>enero a mayo 2020</w:t>
            </w:r>
            <w:r>
              <w:rPr>
                <w:rFonts w:ascii="Arial" w:eastAsia="Times New Roman" w:hAnsi="Arial" w:cs="Arial"/>
                <w:sz w:val="22"/>
                <w:szCs w:val="22"/>
                <w:lang w:val="es-CO" w:eastAsia="es-CO"/>
              </w:rPr>
              <w:t>)</w:t>
            </w:r>
          </w:p>
        </w:tc>
      </w:tr>
      <w:tr w:rsidR="00B97BEB" w:rsidRPr="009C5102" w14:paraId="217F0F96" w14:textId="77777777" w:rsidTr="00D404CB">
        <w:trPr>
          <w:cnfStyle w:val="000000100000" w:firstRow="0" w:lastRow="0" w:firstColumn="0" w:lastColumn="0" w:oddVBand="0" w:evenVBand="0" w:oddHBand="1" w:evenHBand="0" w:firstRowFirstColumn="0" w:firstRowLastColumn="0" w:lastRowFirstColumn="0" w:lastRowLastColumn="0"/>
          <w:trHeight w:val="1673"/>
        </w:trPr>
        <w:tc>
          <w:tcPr>
            <w:cnfStyle w:val="001000000000" w:firstRow="0" w:lastRow="0" w:firstColumn="1" w:lastColumn="0" w:oddVBand="0" w:evenVBand="0" w:oddHBand="0" w:evenHBand="0" w:firstRowFirstColumn="0" w:firstRowLastColumn="0" w:lastRowFirstColumn="0" w:lastRowLastColumn="0"/>
            <w:tcW w:w="1369" w:type="dxa"/>
            <w:vMerge/>
            <w:tcBorders>
              <w:top w:val="single" w:sz="4" w:space="0" w:color="auto"/>
              <w:left w:val="single" w:sz="4" w:space="0" w:color="auto"/>
              <w:bottom w:val="single" w:sz="4" w:space="0" w:color="auto"/>
              <w:right w:val="single" w:sz="4" w:space="0" w:color="auto"/>
            </w:tcBorders>
          </w:tcPr>
          <w:p w14:paraId="6CF0F6BB" w14:textId="77777777" w:rsidR="00B97BEB" w:rsidRPr="009C5102" w:rsidRDefault="00B97BEB" w:rsidP="00B97BEB">
            <w:pPr>
              <w:jc w:val="center"/>
              <w:rPr>
                <w:rFonts w:ascii="Arial" w:eastAsia="Times New Roman" w:hAnsi="Arial" w:cs="Arial"/>
                <w:color w:val="000000"/>
                <w:sz w:val="12"/>
                <w:szCs w:val="20"/>
                <w:lang w:val="es-CO" w:eastAsia="es-CO"/>
              </w:rPr>
            </w:pPr>
          </w:p>
        </w:tc>
        <w:tc>
          <w:tcPr>
            <w:tcW w:w="695" w:type="dxa"/>
            <w:tcBorders>
              <w:top w:val="single" w:sz="4" w:space="0" w:color="auto"/>
              <w:left w:val="single" w:sz="4" w:space="0" w:color="auto"/>
              <w:bottom w:val="single" w:sz="4" w:space="0" w:color="auto"/>
              <w:right w:val="single" w:sz="4" w:space="0" w:color="auto"/>
            </w:tcBorders>
          </w:tcPr>
          <w:p w14:paraId="73365F56"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07F46CBE"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46FC6A4C"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1.5</w:t>
            </w:r>
          </w:p>
        </w:tc>
        <w:tc>
          <w:tcPr>
            <w:tcW w:w="1520" w:type="dxa"/>
            <w:tcBorders>
              <w:top w:val="single" w:sz="4" w:space="0" w:color="auto"/>
              <w:left w:val="single" w:sz="4" w:space="0" w:color="auto"/>
              <w:bottom w:val="single" w:sz="4" w:space="0" w:color="auto"/>
              <w:right w:val="single" w:sz="4" w:space="0" w:color="auto"/>
            </w:tcBorders>
          </w:tcPr>
          <w:p w14:paraId="5C86C511" w14:textId="77777777" w:rsidR="00B97BEB" w:rsidRPr="008B2259" w:rsidRDefault="00B97BEB" w:rsidP="00B97BE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394306C0" w14:textId="77777777" w:rsidR="00B97BEB" w:rsidRPr="008B2259" w:rsidRDefault="00B97BEB" w:rsidP="00B97BE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Divulgar noticias referentes a la gestión institucional 2020, a través de los diferentes canales de comunicación.</w:t>
            </w:r>
          </w:p>
        </w:tc>
        <w:tc>
          <w:tcPr>
            <w:tcW w:w="2208" w:type="dxa"/>
            <w:tcBorders>
              <w:top w:val="single" w:sz="4" w:space="0" w:color="auto"/>
              <w:left w:val="single" w:sz="4" w:space="0" w:color="auto"/>
              <w:bottom w:val="single" w:sz="4" w:space="0" w:color="auto"/>
              <w:right w:val="single" w:sz="4" w:space="0" w:color="auto"/>
            </w:tcBorders>
          </w:tcPr>
          <w:p w14:paraId="5B66CAF7"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1185500F"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425CF942"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Cinco (5.000) mil Publicaciones</w:t>
            </w:r>
          </w:p>
        </w:tc>
        <w:tc>
          <w:tcPr>
            <w:tcW w:w="1933" w:type="dxa"/>
            <w:tcBorders>
              <w:top w:val="single" w:sz="4" w:space="0" w:color="auto"/>
              <w:left w:val="single" w:sz="4" w:space="0" w:color="auto"/>
              <w:bottom w:val="single" w:sz="4" w:space="0" w:color="auto"/>
              <w:right w:val="single" w:sz="4" w:space="0" w:color="auto"/>
            </w:tcBorders>
          </w:tcPr>
          <w:p w14:paraId="03D34075" w14:textId="77777777" w:rsidR="00B97BEB" w:rsidRPr="008B2259" w:rsidRDefault="00B97BEB" w:rsidP="00B97BE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eastAsia="es-CO"/>
              </w:rPr>
            </w:pPr>
          </w:p>
          <w:p w14:paraId="5A5C760F" w14:textId="77777777" w:rsidR="00B97BEB" w:rsidRPr="008B2259" w:rsidRDefault="00B97BEB" w:rsidP="00B97BEB">
            <w:pPr>
              <w:pStyle w:val="Prrafodelista"/>
              <w:numPr>
                <w:ilvl w:val="0"/>
                <w:numId w:val="16"/>
              </w:numPr>
              <w:spacing w:after="0" w:line="240" w:lineRule="auto"/>
              <w:ind w:left="459"/>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Jefe Oficina de Gestión Social Ambiental</w:t>
            </w:r>
          </w:p>
          <w:p w14:paraId="282A0813" w14:textId="77777777" w:rsidR="00B97BEB" w:rsidRPr="008B2259" w:rsidRDefault="00B97BEB" w:rsidP="00B97BEB">
            <w:pPr>
              <w:pStyle w:val="Prrafodelista"/>
              <w:numPr>
                <w:ilvl w:val="0"/>
                <w:numId w:val="16"/>
              </w:numPr>
              <w:spacing w:after="0" w:line="240" w:lineRule="auto"/>
              <w:ind w:left="459"/>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Profesional Especializado de Comunicaciones</w:t>
            </w:r>
          </w:p>
          <w:p w14:paraId="6F848695" w14:textId="77777777" w:rsidR="00B97BEB" w:rsidRPr="008B2259" w:rsidRDefault="00B97BEB" w:rsidP="00B97BEB">
            <w:pPr>
              <w:pStyle w:val="Prrafodelista"/>
              <w:numPr>
                <w:ilvl w:val="0"/>
                <w:numId w:val="16"/>
              </w:numPr>
              <w:spacing w:after="0" w:line="240" w:lineRule="auto"/>
              <w:ind w:left="459"/>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Profesional Contratista de GESA</w:t>
            </w:r>
          </w:p>
          <w:p w14:paraId="4A2BFF7C" w14:textId="77777777" w:rsidR="00B97BEB" w:rsidRPr="008B2259" w:rsidRDefault="00B97BEB" w:rsidP="00B97BEB">
            <w:pPr>
              <w:ind w:left="99"/>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eastAsia="es-CO"/>
              </w:rPr>
            </w:pPr>
          </w:p>
        </w:tc>
        <w:tc>
          <w:tcPr>
            <w:tcW w:w="1658" w:type="dxa"/>
            <w:tcBorders>
              <w:top w:val="single" w:sz="4" w:space="0" w:color="auto"/>
              <w:left w:val="single" w:sz="4" w:space="0" w:color="auto"/>
              <w:bottom w:val="single" w:sz="4" w:space="0" w:color="auto"/>
              <w:right w:val="single" w:sz="4" w:space="0" w:color="auto"/>
            </w:tcBorders>
          </w:tcPr>
          <w:p w14:paraId="14F50D8B"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18154AA4"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03DD3173"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57BEC146"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30/12/2020</w:t>
            </w:r>
          </w:p>
        </w:tc>
        <w:tc>
          <w:tcPr>
            <w:tcW w:w="1521" w:type="dxa"/>
            <w:tcBorders>
              <w:top w:val="single" w:sz="4" w:space="0" w:color="auto"/>
              <w:left w:val="single" w:sz="4" w:space="0" w:color="auto"/>
              <w:bottom w:val="single" w:sz="4" w:space="0" w:color="auto"/>
              <w:right w:val="single" w:sz="4" w:space="0" w:color="auto"/>
            </w:tcBorders>
          </w:tcPr>
          <w:p w14:paraId="7F05D9D2" w14:textId="12729868" w:rsidR="00B97BEB" w:rsidRPr="00FF3B88" w:rsidRDefault="00B97BEB" w:rsidP="00B97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F3B88">
              <w:rPr>
                <w:rFonts w:ascii="Arial" w:eastAsia="Times New Roman" w:hAnsi="Arial" w:cs="Arial"/>
                <w:color w:val="000000"/>
                <w:sz w:val="22"/>
                <w:szCs w:val="22"/>
                <w:lang w:val="es-CO" w:eastAsia="es-CO"/>
              </w:rPr>
              <w:t xml:space="preserve">Productos Realizados: 1. </w:t>
            </w:r>
            <w:r w:rsidRPr="00FF3B88">
              <w:rPr>
                <w:rFonts w:ascii="Arial" w:hAnsi="Arial" w:cs="Arial"/>
                <w:sz w:val="20"/>
                <w:szCs w:val="20"/>
              </w:rPr>
              <w:t>Diseño Y Aplicación De  Piezas Publicitarias.</w:t>
            </w:r>
          </w:p>
          <w:p w14:paraId="1E825669" w14:textId="28EE09EA" w:rsidR="00B97BEB" w:rsidRPr="00FF3B88" w:rsidRDefault="00B97BEB" w:rsidP="00B97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F3B88">
              <w:rPr>
                <w:rFonts w:ascii="Arial" w:hAnsi="Arial" w:cs="Arial"/>
                <w:sz w:val="20"/>
                <w:szCs w:val="20"/>
              </w:rPr>
              <w:t xml:space="preserve">2. Piezas Informativas Divulgadas A Través De Los Diferentes Medios De Comunicación. </w:t>
            </w:r>
          </w:p>
          <w:p w14:paraId="0939BD36" w14:textId="3FB96AA3" w:rsidR="00B97BEB" w:rsidRPr="00FF3B88" w:rsidRDefault="00B97BEB" w:rsidP="00B97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F3B88">
              <w:rPr>
                <w:rFonts w:ascii="Arial" w:hAnsi="Arial" w:cs="Arial"/>
                <w:sz w:val="20"/>
                <w:szCs w:val="20"/>
              </w:rPr>
              <w:t>3. Contenidos Digitales Difundidos En Redes Sociales.</w:t>
            </w:r>
          </w:p>
          <w:p w14:paraId="071C638A" w14:textId="77777777" w:rsidR="00B97BEB" w:rsidRPr="00FF3B88" w:rsidRDefault="00B97BEB" w:rsidP="00B97BE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2D684420" w14:textId="7F78EC98" w:rsidR="00B97BEB" w:rsidRPr="00B97BEB" w:rsidRDefault="00B97BEB" w:rsidP="00B97BE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2"/>
                <w:szCs w:val="22"/>
                <w:lang w:val="es-CO" w:eastAsia="es-CO"/>
              </w:rPr>
            </w:pPr>
            <w:r w:rsidRPr="00FF3B88">
              <w:rPr>
                <w:rFonts w:ascii="Arial" w:eastAsia="Times New Roman" w:hAnsi="Arial" w:cs="Arial"/>
                <w:color w:val="000000"/>
                <w:sz w:val="12"/>
                <w:szCs w:val="22"/>
                <w:lang w:val="es-CO" w:eastAsia="es-CO"/>
              </w:rPr>
              <w:t xml:space="preserve"> </w:t>
            </w:r>
          </w:p>
        </w:tc>
        <w:tc>
          <w:tcPr>
            <w:tcW w:w="3540" w:type="dxa"/>
            <w:tcBorders>
              <w:top w:val="single" w:sz="4" w:space="0" w:color="auto"/>
              <w:left w:val="single" w:sz="4" w:space="0" w:color="auto"/>
              <w:bottom w:val="single" w:sz="4" w:space="0" w:color="auto"/>
              <w:right w:val="single" w:sz="4" w:space="0" w:color="auto"/>
            </w:tcBorders>
          </w:tcPr>
          <w:p w14:paraId="378803F4" w14:textId="77777777" w:rsidR="00B97BEB" w:rsidRPr="0069483A" w:rsidRDefault="00B97BEB" w:rsidP="00B97BE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69483A">
              <w:rPr>
                <w:rFonts w:ascii="Arial" w:eastAsia="Times New Roman" w:hAnsi="Arial" w:cs="Arial"/>
                <w:color w:val="000000"/>
                <w:sz w:val="20"/>
                <w:szCs w:val="20"/>
                <w:lang w:val="es-CO" w:eastAsia="es-CO"/>
              </w:rPr>
              <w:t xml:space="preserve">Productos Realizados: </w:t>
            </w:r>
          </w:p>
          <w:p w14:paraId="64149AC1" w14:textId="4BA5ED28" w:rsidR="00B97BEB" w:rsidRPr="0069483A" w:rsidRDefault="00B97BEB" w:rsidP="00B97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483A">
              <w:rPr>
                <w:rFonts w:ascii="Arial" w:eastAsia="Times New Roman" w:hAnsi="Arial" w:cs="Arial"/>
                <w:color w:val="000000"/>
                <w:sz w:val="20"/>
                <w:szCs w:val="20"/>
                <w:lang w:val="es-CO" w:eastAsia="es-CO"/>
              </w:rPr>
              <w:t xml:space="preserve">1. </w:t>
            </w:r>
            <w:r w:rsidRPr="0069483A">
              <w:rPr>
                <w:rFonts w:ascii="Arial" w:hAnsi="Arial" w:cs="Arial"/>
                <w:sz w:val="20"/>
                <w:szCs w:val="20"/>
              </w:rPr>
              <w:t>Diseño Y Aplicación De Piezas Publicitarias.</w:t>
            </w:r>
          </w:p>
          <w:p w14:paraId="0581C2BF" w14:textId="77777777" w:rsidR="00B97BEB" w:rsidRPr="0069483A" w:rsidRDefault="00B97BEB" w:rsidP="00B97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483A">
              <w:rPr>
                <w:rFonts w:ascii="Arial" w:hAnsi="Arial" w:cs="Arial"/>
                <w:sz w:val="20"/>
                <w:szCs w:val="20"/>
              </w:rPr>
              <w:t xml:space="preserve">2. Piezas Informativas Divulgadas A Través De Los Diferentes Medios De Comunicación. </w:t>
            </w:r>
          </w:p>
          <w:p w14:paraId="5E18CAB0" w14:textId="77777777" w:rsidR="00B97BEB" w:rsidRPr="00FF3B88" w:rsidRDefault="00B97BEB" w:rsidP="00B97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483A">
              <w:rPr>
                <w:rFonts w:ascii="Arial" w:hAnsi="Arial" w:cs="Arial"/>
                <w:sz w:val="20"/>
                <w:szCs w:val="20"/>
              </w:rPr>
              <w:t>3. Contenidos Digitales Difundidos En Redes Sociales</w:t>
            </w:r>
            <w:r w:rsidRPr="00FF3B88">
              <w:rPr>
                <w:rFonts w:ascii="Arial" w:hAnsi="Arial" w:cs="Arial"/>
                <w:sz w:val="20"/>
                <w:szCs w:val="20"/>
              </w:rPr>
              <w:t>.</w:t>
            </w:r>
          </w:p>
          <w:p w14:paraId="4C09729F" w14:textId="671861AE" w:rsidR="00B97BEB" w:rsidRPr="00B97BEB"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2"/>
                <w:szCs w:val="22"/>
                <w:lang w:eastAsia="es-CO"/>
              </w:rPr>
            </w:pPr>
          </w:p>
        </w:tc>
      </w:tr>
      <w:tr w:rsidR="00B97BEB" w:rsidRPr="009C5102" w14:paraId="5BE9D9C5" w14:textId="77777777" w:rsidTr="00D404CB">
        <w:trPr>
          <w:trHeight w:val="1180"/>
        </w:trPr>
        <w:tc>
          <w:tcPr>
            <w:cnfStyle w:val="001000000000" w:firstRow="0" w:lastRow="0" w:firstColumn="1" w:lastColumn="0" w:oddVBand="0" w:evenVBand="0" w:oddHBand="0" w:evenHBand="0" w:firstRowFirstColumn="0" w:firstRowLastColumn="0" w:lastRowFirstColumn="0" w:lastRowLastColumn="0"/>
            <w:tcW w:w="1369" w:type="dxa"/>
            <w:vMerge w:val="restart"/>
            <w:tcBorders>
              <w:top w:val="single" w:sz="4" w:space="0" w:color="auto"/>
              <w:left w:val="single" w:sz="4" w:space="0" w:color="auto"/>
              <w:bottom w:val="single" w:sz="4" w:space="0" w:color="auto"/>
              <w:right w:val="single" w:sz="4" w:space="0" w:color="auto"/>
            </w:tcBorders>
            <w:hideMark/>
          </w:tcPr>
          <w:p w14:paraId="2285AE75" w14:textId="77777777" w:rsidR="00B97BEB" w:rsidRPr="008B2259" w:rsidRDefault="00B97BEB" w:rsidP="00B97BEB">
            <w:pPr>
              <w:jc w:val="center"/>
              <w:rPr>
                <w:rFonts w:ascii="Arial" w:eastAsia="Times New Roman" w:hAnsi="Arial" w:cs="Arial"/>
                <w:color w:val="000000"/>
                <w:sz w:val="22"/>
                <w:szCs w:val="22"/>
                <w:lang w:val="es-CO" w:eastAsia="es-CO"/>
              </w:rPr>
            </w:pPr>
          </w:p>
          <w:p w14:paraId="7D82847C" w14:textId="77777777" w:rsidR="00B97BEB" w:rsidRPr="008B2259" w:rsidRDefault="00B97BEB" w:rsidP="00B97BEB">
            <w:pPr>
              <w:jc w:val="center"/>
              <w:rPr>
                <w:rFonts w:ascii="Arial" w:eastAsia="Times New Roman" w:hAnsi="Arial" w:cs="Arial"/>
                <w:color w:val="000000"/>
                <w:sz w:val="22"/>
                <w:szCs w:val="22"/>
                <w:lang w:val="es-CO" w:eastAsia="es-CO"/>
              </w:rPr>
            </w:pPr>
          </w:p>
          <w:p w14:paraId="13217BEA" w14:textId="77777777" w:rsidR="00B97BEB" w:rsidRPr="008B2259" w:rsidRDefault="00B97BEB" w:rsidP="00B97BEB">
            <w:pPr>
              <w:jc w:val="center"/>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Subcomponente 2</w:t>
            </w:r>
            <w:r w:rsidRPr="008B2259">
              <w:rPr>
                <w:rFonts w:ascii="Arial" w:eastAsia="Times New Roman" w:hAnsi="Arial" w:cs="Arial"/>
                <w:color w:val="000000"/>
                <w:sz w:val="22"/>
                <w:szCs w:val="22"/>
                <w:lang w:val="es-CO" w:eastAsia="es-CO"/>
              </w:rPr>
              <w:br/>
            </w:r>
            <w:r w:rsidRPr="008B2259">
              <w:rPr>
                <w:rFonts w:ascii="Arial" w:eastAsia="Times New Roman" w:hAnsi="Arial" w:cs="Arial"/>
                <w:color w:val="000000"/>
                <w:sz w:val="22"/>
                <w:szCs w:val="22"/>
                <w:lang w:val="es-CO" w:eastAsia="es-CO"/>
              </w:rPr>
              <w:br/>
              <w:t>Diálogo de doble vía con la ciudadanía y sus organizaciones</w:t>
            </w:r>
          </w:p>
          <w:p w14:paraId="069B8505" w14:textId="77777777" w:rsidR="00B97BEB" w:rsidRPr="008B2259" w:rsidRDefault="00B97BEB" w:rsidP="00B97BEB">
            <w:pPr>
              <w:jc w:val="center"/>
              <w:rPr>
                <w:rFonts w:ascii="Arial" w:eastAsia="Times New Roman" w:hAnsi="Arial" w:cs="Arial"/>
                <w:color w:val="000000"/>
                <w:sz w:val="22"/>
                <w:szCs w:val="22"/>
                <w:lang w:val="es-CO" w:eastAsia="es-CO"/>
              </w:rPr>
            </w:pPr>
          </w:p>
          <w:p w14:paraId="174ACF76" w14:textId="77777777" w:rsidR="00B97BEB" w:rsidRPr="008B2259" w:rsidRDefault="00B97BEB" w:rsidP="00B97BEB">
            <w:pPr>
              <w:jc w:val="center"/>
              <w:rPr>
                <w:rFonts w:ascii="Arial" w:eastAsia="Times New Roman" w:hAnsi="Arial" w:cs="Arial"/>
                <w:color w:val="000000"/>
                <w:sz w:val="22"/>
                <w:szCs w:val="22"/>
                <w:lang w:val="es-CO" w:eastAsia="es-CO"/>
              </w:rPr>
            </w:pPr>
          </w:p>
          <w:p w14:paraId="2C058FA6" w14:textId="77777777" w:rsidR="00B97BEB" w:rsidRPr="008B2259" w:rsidRDefault="00B97BEB" w:rsidP="00B97BEB">
            <w:pPr>
              <w:jc w:val="center"/>
              <w:rPr>
                <w:rFonts w:ascii="Arial" w:eastAsia="Times New Roman" w:hAnsi="Arial" w:cs="Arial"/>
                <w:color w:val="000000"/>
                <w:sz w:val="22"/>
                <w:szCs w:val="22"/>
                <w:lang w:val="es-CO" w:eastAsia="es-CO"/>
              </w:rPr>
            </w:pPr>
          </w:p>
          <w:p w14:paraId="6C64AC78" w14:textId="77777777" w:rsidR="00B97BEB" w:rsidRPr="008B2259" w:rsidRDefault="00B97BEB" w:rsidP="00B97BEB">
            <w:pPr>
              <w:jc w:val="center"/>
              <w:rPr>
                <w:rFonts w:ascii="Arial" w:eastAsia="Times New Roman" w:hAnsi="Arial" w:cs="Arial"/>
                <w:color w:val="000000"/>
                <w:sz w:val="22"/>
                <w:szCs w:val="22"/>
                <w:lang w:val="es-CO" w:eastAsia="es-CO"/>
              </w:rPr>
            </w:pPr>
          </w:p>
          <w:p w14:paraId="6D395746" w14:textId="77777777" w:rsidR="00B97BEB" w:rsidRPr="008B2259" w:rsidRDefault="00B97BEB" w:rsidP="00B97BEB">
            <w:pPr>
              <w:jc w:val="center"/>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Subcomponente 2</w:t>
            </w:r>
            <w:r w:rsidRPr="008B2259">
              <w:rPr>
                <w:rFonts w:ascii="Arial" w:eastAsia="Times New Roman" w:hAnsi="Arial" w:cs="Arial"/>
                <w:color w:val="000000"/>
                <w:sz w:val="22"/>
                <w:szCs w:val="22"/>
                <w:lang w:val="es-CO" w:eastAsia="es-CO"/>
              </w:rPr>
              <w:br/>
            </w:r>
            <w:r w:rsidRPr="008B2259">
              <w:rPr>
                <w:rFonts w:ascii="Arial" w:eastAsia="Times New Roman" w:hAnsi="Arial" w:cs="Arial"/>
                <w:color w:val="000000"/>
                <w:sz w:val="22"/>
                <w:szCs w:val="22"/>
                <w:lang w:val="es-CO" w:eastAsia="es-CO"/>
              </w:rPr>
              <w:br/>
            </w:r>
            <w:r w:rsidRPr="008B2259">
              <w:rPr>
                <w:rFonts w:ascii="Arial" w:eastAsia="Times New Roman" w:hAnsi="Arial" w:cs="Arial"/>
                <w:color w:val="000000"/>
                <w:sz w:val="22"/>
                <w:szCs w:val="22"/>
                <w:lang w:val="es-CO" w:eastAsia="es-CO"/>
              </w:rPr>
              <w:lastRenderedPageBreak/>
              <w:t>Diálogo de doble vía con la ciudadanía y sus organizaciones</w:t>
            </w:r>
          </w:p>
          <w:p w14:paraId="4BD616FC" w14:textId="77777777" w:rsidR="00B97BEB" w:rsidRPr="008B2259" w:rsidRDefault="00B97BEB" w:rsidP="00B97BEB">
            <w:pPr>
              <w:jc w:val="center"/>
              <w:rPr>
                <w:rFonts w:ascii="Arial" w:eastAsia="Times New Roman" w:hAnsi="Arial" w:cs="Arial"/>
                <w:color w:val="000000"/>
                <w:sz w:val="22"/>
                <w:szCs w:val="22"/>
                <w:lang w:val="es-CO" w:eastAsia="es-CO"/>
              </w:rPr>
            </w:pPr>
          </w:p>
          <w:p w14:paraId="6F3C9371" w14:textId="77777777" w:rsidR="00B97BEB" w:rsidRPr="008B2259" w:rsidRDefault="00B97BEB" w:rsidP="00B97BEB">
            <w:pPr>
              <w:jc w:val="center"/>
              <w:rPr>
                <w:rFonts w:ascii="Arial" w:eastAsia="Times New Roman" w:hAnsi="Arial" w:cs="Arial"/>
                <w:color w:val="000000"/>
                <w:sz w:val="22"/>
                <w:szCs w:val="22"/>
                <w:lang w:val="es-CO" w:eastAsia="es-CO"/>
              </w:rPr>
            </w:pPr>
          </w:p>
          <w:p w14:paraId="01F14459" w14:textId="77777777" w:rsidR="00B97BEB" w:rsidRPr="008B2259" w:rsidRDefault="00B97BEB" w:rsidP="00B97BEB">
            <w:pPr>
              <w:jc w:val="center"/>
              <w:rPr>
                <w:rFonts w:ascii="Arial" w:eastAsia="Times New Roman" w:hAnsi="Arial" w:cs="Arial"/>
                <w:color w:val="000000"/>
                <w:sz w:val="22"/>
                <w:szCs w:val="22"/>
                <w:lang w:val="es-CO" w:eastAsia="es-CO"/>
              </w:rPr>
            </w:pPr>
          </w:p>
          <w:p w14:paraId="1FD7CC32" w14:textId="77777777" w:rsidR="00B97BEB" w:rsidRPr="008B2259" w:rsidRDefault="00B97BEB" w:rsidP="00B97BEB">
            <w:pPr>
              <w:jc w:val="center"/>
              <w:rPr>
                <w:rFonts w:ascii="Arial" w:eastAsia="Times New Roman" w:hAnsi="Arial" w:cs="Arial"/>
                <w:color w:val="000000"/>
                <w:sz w:val="22"/>
                <w:szCs w:val="22"/>
                <w:lang w:val="es-CO" w:eastAsia="es-CO"/>
              </w:rPr>
            </w:pPr>
          </w:p>
          <w:p w14:paraId="34C1670B" w14:textId="77777777" w:rsidR="00B97BEB" w:rsidRPr="008B2259" w:rsidRDefault="00B97BEB" w:rsidP="00B97BEB">
            <w:pPr>
              <w:jc w:val="center"/>
              <w:rPr>
                <w:rFonts w:ascii="Arial" w:eastAsia="Times New Roman" w:hAnsi="Arial" w:cs="Arial"/>
                <w:color w:val="000000"/>
                <w:sz w:val="22"/>
                <w:szCs w:val="22"/>
                <w:lang w:val="es-CO" w:eastAsia="es-CO"/>
              </w:rPr>
            </w:pPr>
          </w:p>
          <w:p w14:paraId="7A9AE969" w14:textId="77777777" w:rsidR="00B97BEB" w:rsidRPr="008B2259" w:rsidRDefault="00B97BEB" w:rsidP="00B97BEB">
            <w:pPr>
              <w:jc w:val="center"/>
              <w:rPr>
                <w:rFonts w:ascii="Arial" w:eastAsia="Times New Roman" w:hAnsi="Arial" w:cs="Arial"/>
                <w:color w:val="000000"/>
                <w:sz w:val="22"/>
                <w:szCs w:val="22"/>
                <w:lang w:val="es-CO" w:eastAsia="es-CO"/>
              </w:rPr>
            </w:pPr>
          </w:p>
          <w:p w14:paraId="23F947E0" w14:textId="77777777" w:rsidR="00B97BEB" w:rsidRPr="008B2259" w:rsidRDefault="00B97BEB" w:rsidP="00B97BEB">
            <w:pPr>
              <w:jc w:val="center"/>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Subcomponente 3</w:t>
            </w:r>
            <w:r w:rsidRPr="008B2259">
              <w:rPr>
                <w:rFonts w:ascii="Arial" w:eastAsia="Times New Roman" w:hAnsi="Arial" w:cs="Arial"/>
                <w:color w:val="000000"/>
                <w:sz w:val="22"/>
                <w:szCs w:val="22"/>
                <w:lang w:val="es-CO" w:eastAsia="es-CO"/>
              </w:rPr>
              <w:br/>
              <w:t xml:space="preserve">Incentivos para motivar la cultura de la rendición </w:t>
            </w:r>
            <w:r w:rsidRPr="008B2259">
              <w:rPr>
                <w:rFonts w:ascii="Arial" w:eastAsia="Times New Roman" w:hAnsi="Arial" w:cs="Arial"/>
                <w:color w:val="000000"/>
                <w:sz w:val="22"/>
                <w:szCs w:val="22"/>
                <w:lang w:val="es-CO" w:eastAsia="es-CO"/>
              </w:rPr>
              <w:lastRenderedPageBreak/>
              <w:t>y petición de cuentas</w:t>
            </w:r>
          </w:p>
          <w:p w14:paraId="2D47110D" w14:textId="77777777" w:rsidR="00B97BEB" w:rsidRPr="008B2259" w:rsidRDefault="00B97BEB" w:rsidP="00B97BEB">
            <w:pPr>
              <w:rPr>
                <w:rFonts w:ascii="Arial" w:eastAsia="Times New Roman" w:hAnsi="Arial" w:cs="Arial"/>
                <w:color w:val="000000"/>
                <w:sz w:val="22"/>
                <w:szCs w:val="22"/>
                <w:lang w:val="es-CO" w:eastAsia="es-CO"/>
              </w:rPr>
            </w:pPr>
          </w:p>
          <w:p w14:paraId="1A65EDCD" w14:textId="77777777" w:rsidR="00B97BEB" w:rsidRPr="008B2259" w:rsidRDefault="00B97BEB" w:rsidP="00B97BEB">
            <w:pPr>
              <w:jc w:val="center"/>
              <w:rPr>
                <w:rFonts w:ascii="Arial" w:eastAsia="Times New Roman" w:hAnsi="Arial" w:cs="Arial"/>
                <w:color w:val="000000"/>
                <w:sz w:val="22"/>
                <w:szCs w:val="22"/>
                <w:lang w:val="es-CO" w:eastAsia="es-CO"/>
              </w:rPr>
            </w:pPr>
          </w:p>
        </w:tc>
        <w:tc>
          <w:tcPr>
            <w:tcW w:w="695" w:type="dxa"/>
            <w:tcBorders>
              <w:top w:val="single" w:sz="4" w:space="0" w:color="auto"/>
              <w:left w:val="single" w:sz="4" w:space="0" w:color="auto"/>
              <w:bottom w:val="single" w:sz="4" w:space="0" w:color="auto"/>
              <w:right w:val="single" w:sz="4" w:space="0" w:color="auto"/>
            </w:tcBorders>
            <w:noWrap/>
            <w:hideMark/>
          </w:tcPr>
          <w:p w14:paraId="53608F4A"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3A65DE1A"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71066B93"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2.1</w:t>
            </w:r>
          </w:p>
        </w:tc>
        <w:tc>
          <w:tcPr>
            <w:tcW w:w="1520" w:type="dxa"/>
            <w:tcBorders>
              <w:top w:val="single" w:sz="4" w:space="0" w:color="auto"/>
              <w:left w:val="single" w:sz="4" w:space="0" w:color="auto"/>
              <w:bottom w:val="single" w:sz="4" w:space="0" w:color="auto"/>
              <w:right w:val="single" w:sz="4" w:space="0" w:color="auto"/>
            </w:tcBorders>
            <w:hideMark/>
          </w:tcPr>
          <w:p w14:paraId="1E59E855" w14:textId="77777777" w:rsidR="00B97BEB" w:rsidRPr="008B2259" w:rsidRDefault="00B97BEB" w:rsidP="00B97BE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7A32B727" w14:textId="77777777" w:rsidR="00B97BEB" w:rsidRPr="008B2259" w:rsidRDefault="00B97BEB" w:rsidP="00B97BE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06A94ECE" w14:textId="77777777" w:rsidR="00B97BEB" w:rsidRPr="008B2259" w:rsidRDefault="00B97BEB" w:rsidP="00B97BE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Activar foros virtuales en la página web referentes a la gestión institucional.</w:t>
            </w:r>
          </w:p>
        </w:tc>
        <w:tc>
          <w:tcPr>
            <w:tcW w:w="2208" w:type="dxa"/>
            <w:tcBorders>
              <w:top w:val="single" w:sz="4" w:space="0" w:color="auto"/>
              <w:left w:val="single" w:sz="4" w:space="0" w:color="auto"/>
              <w:bottom w:val="single" w:sz="4" w:space="0" w:color="auto"/>
              <w:right w:val="single" w:sz="4" w:space="0" w:color="auto"/>
            </w:tcBorders>
            <w:hideMark/>
          </w:tcPr>
          <w:p w14:paraId="2840DD39"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5B73A9E0"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Un foro por semestre asociado con la gestión  institucional</w:t>
            </w:r>
          </w:p>
        </w:tc>
        <w:tc>
          <w:tcPr>
            <w:tcW w:w="1933" w:type="dxa"/>
            <w:tcBorders>
              <w:top w:val="single" w:sz="4" w:space="0" w:color="auto"/>
              <w:left w:val="single" w:sz="4" w:space="0" w:color="auto"/>
              <w:bottom w:val="single" w:sz="4" w:space="0" w:color="auto"/>
              <w:right w:val="single" w:sz="4" w:space="0" w:color="auto"/>
            </w:tcBorders>
            <w:hideMark/>
          </w:tcPr>
          <w:p w14:paraId="7F48CBDD" w14:textId="77777777" w:rsidR="00B97BEB" w:rsidRPr="008B2259" w:rsidRDefault="00B97BEB" w:rsidP="00B97BEB">
            <w:pPr>
              <w:pStyle w:val="Prrafodelista"/>
              <w:numPr>
                <w:ilvl w:val="0"/>
                <w:numId w:val="16"/>
              </w:numPr>
              <w:spacing w:after="0" w:line="240" w:lineRule="auto"/>
              <w:ind w:left="459"/>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Jefe Oficina de Gestión Social Ambiental</w:t>
            </w:r>
          </w:p>
          <w:p w14:paraId="26C1E728" w14:textId="77777777" w:rsidR="00B97BEB" w:rsidRPr="008B2259" w:rsidRDefault="00B97BEB" w:rsidP="00B97BEB">
            <w:pPr>
              <w:pStyle w:val="Prrafodelista"/>
              <w:numPr>
                <w:ilvl w:val="0"/>
                <w:numId w:val="16"/>
              </w:numPr>
              <w:spacing w:after="0" w:line="240" w:lineRule="auto"/>
              <w:ind w:left="459"/>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Profesional Especializado de Comunicaciones</w:t>
            </w:r>
          </w:p>
          <w:p w14:paraId="77CDA565" w14:textId="77777777" w:rsidR="00B97BEB" w:rsidRPr="008B2259" w:rsidRDefault="00B97BEB" w:rsidP="00B97BEB">
            <w:pPr>
              <w:pStyle w:val="Prrafodelista"/>
              <w:numPr>
                <w:ilvl w:val="0"/>
                <w:numId w:val="16"/>
              </w:numPr>
              <w:spacing w:after="0" w:line="240" w:lineRule="auto"/>
              <w:ind w:left="459"/>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Gestores Institucionales</w:t>
            </w:r>
          </w:p>
        </w:tc>
        <w:tc>
          <w:tcPr>
            <w:tcW w:w="1658" w:type="dxa"/>
            <w:tcBorders>
              <w:top w:val="single" w:sz="4" w:space="0" w:color="auto"/>
              <w:left w:val="single" w:sz="4" w:space="0" w:color="auto"/>
              <w:bottom w:val="single" w:sz="4" w:space="0" w:color="auto"/>
              <w:right w:val="single" w:sz="4" w:space="0" w:color="auto"/>
            </w:tcBorders>
            <w:hideMark/>
          </w:tcPr>
          <w:p w14:paraId="274F18EA"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207BA15A"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41E9B317"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15/03/2020</w:t>
            </w:r>
          </w:p>
          <w:p w14:paraId="3D885871"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32B5ADC9"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15/07/2020</w:t>
            </w:r>
          </w:p>
        </w:tc>
        <w:tc>
          <w:tcPr>
            <w:tcW w:w="1521" w:type="dxa"/>
            <w:tcBorders>
              <w:top w:val="single" w:sz="4" w:space="0" w:color="auto"/>
              <w:left w:val="single" w:sz="4" w:space="0" w:color="auto"/>
              <w:bottom w:val="single" w:sz="4" w:space="0" w:color="auto"/>
              <w:right w:val="single" w:sz="4" w:space="0" w:color="auto"/>
            </w:tcBorders>
          </w:tcPr>
          <w:p w14:paraId="6C141C07" w14:textId="77777777" w:rsidR="00B97BEB" w:rsidRPr="009C5102"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2"/>
                <w:szCs w:val="22"/>
                <w:lang w:val="es-CO" w:eastAsia="es-CO"/>
              </w:rPr>
            </w:pPr>
          </w:p>
        </w:tc>
        <w:tc>
          <w:tcPr>
            <w:tcW w:w="3540" w:type="dxa"/>
            <w:tcBorders>
              <w:top w:val="single" w:sz="4" w:space="0" w:color="auto"/>
              <w:left w:val="single" w:sz="4" w:space="0" w:color="auto"/>
              <w:bottom w:val="single" w:sz="4" w:space="0" w:color="auto"/>
              <w:right w:val="single" w:sz="4" w:space="0" w:color="auto"/>
            </w:tcBorders>
          </w:tcPr>
          <w:p w14:paraId="7ED8BD79" w14:textId="6153F7D4" w:rsidR="00B97BEB" w:rsidRPr="009C5102" w:rsidRDefault="00B97BEB" w:rsidP="00B97BE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2"/>
                <w:szCs w:val="22"/>
                <w:lang w:val="es-CO" w:eastAsia="es-CO"/>
              </w:rPr>
            </w:pPr>
            <w:r w:rsidRPr="004C59CC">
              <w:rPr>
                <w:rFonts w:ascii="Arial" w:eastAsia="Times New Roman" w:hAnsi="Arial" w:cs="Arial"/>
                <w:sz w:val="22"/>
                <w:szCs w:val="22"/>
                <w:lang w:val="es-CO" w:eastAsia="es-CO"/>
              </w:rPr>
              <w:t>Esta actividad se elimina en Acta de reunión del Comité Institucional de Gestión y Desempeño</w:t>
            </w:r>
          </w:p>
        </w:tc>
      </w:tr>
      <w:tr w:rsidR="00B97BEB" w:rsidRPr="009C5102" w14:paraId="11BB33B6" w14:textId="77777777" w:rsidTr="00D404C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69" w:type="dxa"/>
            <w:vMerge/>
            <w:tcBorders>
              <w:top w:val="single" w:sz="4" w:space="0" w:color="auto"/>
              <w:left w:val="single" w:sz="4" w:space="0" w:color="auto"/>
              <w:bottom w:val="single" w:sz="4" w:space="0" w:color="auto"/>
              <w:right w:val="single" w:sz="4" w:space="0" w:color="auto"/>
            </w:tcBorders>
          </w:tcPr>
          <w:p w14:paraId="35543C80" w14:textId="77777777" w:rsidR="00B97BEB" w:rsidRPr="009C5102" w:rsidRDefault="00B97BEB" w:rsidP="00B97BEB">
            <w:pPr>
              <w:rPr>
                <w:rFonts w:ascii="Arial" w:eastAsia="Times New Roman" w:hAnsi="Arial" w:cs="Arial"/>
                <w:color w:val="000000"/>
                <w:sz w:val="12"/>
                <w:szCs w:val="20"/>
                <w:lang w:val="es-CO" w:eastAsia="es-CO"/>
              </w:rPr>
            </w:pPr>
          </w:p>
        </w:tc>
        <w:tc>
          <w:tcPr>
            <w:tcW w:w="695" w:type="dxa"/>
            <w:tcBorders>
              <w:top w:val="single" w:sz="4" w:space="0" w:color="auto"/>
              <w:left w:val="single" w:sz="4" w:space="0" w:color="auto"/>
              <w:bottom w:val="single" w:sz="4" w:space="0" w:color="auto"/>
              <w:right w:val="single" w:sz="4" w:space="0" w:color="auto"/>
            </w:tcBorders>
            <w:noWrap/>
          </w:tcPr>
          <w:p w14:paraId="7BA1BD7C"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06EF26BA"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2,2</w:t>
            </w:r>
          </w:p>
        </w:tc>
        <w:tc>
          <w:tcPr>
            <w:tcW w:w="1520" w:type="dxa"/>
            <w:tcBorders>
              <w:top w:val="single" w:sz="4" w:space="0" w:color="auto"/>
              <w:left w:val="single" w:sz="4" w:space="0" w:color="auto"/>
              <w:bottom w:val="single" w:sz="4" w:space="0" w:color="auto"/>
              <w:right w:val="single" w:sz="4" w:space="0" w:color="auto"/>
            </w:tcBorders>
          </w:tcPr>
          <w:p w14:paraId="1FAD579B" w14:textId="77777777" w:rsidR="00B97BEB" w:rsidRPr="008B2259" w:rsidRDefault="00B97BEB" w:rsidP="00B97BE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5806AB53" w14:textId="77777777" w:rsidR="00B97BEB" w:rsidRPr="008B2259" w:rsidRDefault="00B97BEB" w:rsidP="00B97BE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Generar dialogo social con participación ciudadana.</w:t>
            </w:r>
          </w:p>
        </w:tc>
        <w:tc>
          <w:tcPr>
            <w:tcW w:w="2208" w:type="dxa"/>
            <w:tcBorders>
              <w:top w:val="single" w:sz="4" w:space="0" w:color="auto"/>
              <w:left w:val="single" w:sz="4" w:space="0" w:color="auto"/>
              <w:bottom w:val="single" w:sz="4" w:space="0" w:color="auto"/>
              <w:right w:val="single" w:sz="4" w:space="0" w:color="auto"/>
            </w:tcBorders>
          </w:tcPr>
          <w:p w14:paraId="12E77D13"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55B60749"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Trece diálogos sociales</w:t>
            </w:r>
          </w:p>
        </w:tc>
        <w:tc>
          <w:tcPr>
            <w:tcW w:w="1933" w:type="dxa"/>
            <w:tcBorders>
              <w:top w:val="single" w:sz="4" w:space="0" w:color="auto"/>
              <w:left w:val="single" w:sz="4" w:space="0" w:color="auto"/>
              <w:bottom w:val="single" w:sz="4" w:space="0" w:color="auto"/>
              <w:right w:val="single" w:sz="4" w:space="0" w:color="auto"/>
            </w:tcBorders>
          </w:tcPr>
          <w:p w14:paraId="43425D00" w14:textId="77777777" w:rsidR="00B97BEB" w:rsidRPr="008B2259" w:rsidRDefault="00B97BEB" w:rsidP="00B97BEB">
            <w:pPr>
              <w:pStyle w:val="Prrafodelista"/>
              <w:numPr>
                <w:ilvl w:val="0"/>
                <w:numId w:val="16"/>
              </w:numPr>
              <w:spacing w:after="0" w:line="240" w:lineRule="auto"/>
              <w:ind w:left="459"/>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Jefe Oficina de Gestión Social Ambiental</w:t>
            </w:r>
          </w:p>
          <w:p w14:paraId="63F6AEE7" w14:textId="77777777" w:rsidR="00B97BEB" w:rsidRPr="008B2259" w:rsidRDefault="00B97BEB" w:rsidP="00B97BEB">
            <w:pPr>
              <w:pStyle w:val="Prrafodelista"/>
              <w:numPr>
                <w:ilvl w:val="0"/>
                <w:numId w:val="16"/>
              </w:numPr>
              <w:spacing w:after="0" w:line="240" w:lineRule="auto"/>
              <w:ind w:left="459"/>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Gestores Institucionales</w:t>
            </w:r>
          </w:p>
        </w:tc>
        <w:tc>
          <w:tcPr>
            <w:tcW w:w="1658" w:type="dxa"/>
            <w:tcBorders>
              <w:top w:val="single" w:sz="4" w:space="0" w:color="auto"/>
              <w:left w:val="single" w:sz="4" w:space="0" w:color="auto"/>
              <w:bottom w:val="single" w:sz="4" w:space="0" w:color="auto"/>
              <w:right w:val="single" w:sz="4" w:space="0" w:color="auto"/>
            </w:tcBorders>
          </w:tcPr>
          <w:p w14:paraId="09A0AEF6"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7464BB14"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30/12/2020</w:t>
            </w:r>
          </w:p>
        </w:tc>
        <w:tc>
          <w:tcPr>
            <w:tcW w:w="1521" w:type="dxa"/>
            <w:tcBorders>
              <w:top w:val="single" w:sz="4" w:space="0" w:color="auto"/>
              <w:left w:val="single" w:sz="4" w:space="0" w:color="auto"/>
              <w:bottom w:val="single" w:sz="4" w:space="0" w:color="auto"/>
              <w:right w:val="single" w:sz="4" w:space="0" w:color="auto"/>
            </w:tcBorders>
          </w:tcPr>
          <w:p w14:paraId="1E0EA2B9" w14:textId="77777777" w:rsidR="00B97BEB" w:rsidRPr="009C5102"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2"/>
                <w:szCs w:val="22"/>
                <w:lang w:val="es-CO" w:eastAsia="es-CO"/>
              </w:rPr>
            </w:pPr>
          </w:p>
        </w:tc>
        <w:tc>
          <w:tcPr>
            <w:tcW w:w="3540" w:type="dxa"/>
            <w:tcBorders>
              <w:top w:val="single" w:sz="4" w:space="0" w:color="auto"/>
              <w:left w:val="single" w:sz="4" w:space="0" w:color="auto"/>
              <w:bottom w:val="single" w:sz="4" w:space="0" w:color="auto"/>
              <w:right w:val="single" w:sz="4" w:space="0" w:color="auto"/>
            </w:tcBorders>
          </w:tcPr>
          <w:p w14:paraId="5769D272" w14:textId="5D17911F" w:rsidR="00B97BEB" w:rsidRPr="009C5102"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2"/>
                <w:szCs w:val="22"/>
                <w:lang w:val="es-CO" w:eastAsia="es-CO"/>
              </w:rPr>
            </w:pPr>
          </w:p>
        </w:tc>
      </w:tr>
      <w:tr w:rsidR="00B97BEB" w:rsidRPr="009C5102" w14:paraId="7CC6E23E" w14:textId="77777777" w:rsidTr="00D404CB">
        <w:trPr>
          <w:trHeight w:val="1020"/>
        </w:trPr>
        <w:tc>
          <w:tcPr>
            <w:cnfStyle w:val="001000000000" w:firstRow="0" w:lastRow="0" w:firstColumn="1" w:lastColumn="0" w:oddVBand="0" w:evenVBand="0" w:oddHBand="0" w:evenHBand="0" w:firstRowFirstColumn="0" w:firstRowLastColumn="0" w:lastRowFirstColumn="0" w:lastRowLastColumn="0"/>
            <w:tcW w:w="1369" w:type="dxa"/>
            <w:vMerge/>
            <w:tcBorders>
              <w:top w:val="single" w:sz="4" w:space="0" w:color="auto"/>
              <w:left w:val="single" w:sz="4" w:space="0" w:color="auto"/>
              <w:bottom w:val="single" w:sz="4" w:space="0" w:color="auto"/>
              <w:right w:val="single" w:sz="4" w:space="0" w:color="auto"/>
            </w:tcBorders>
            <w:hideMark/>
          </w:tcPr>
          <w:p w14:paraId="55BB8DDB" w14:textId="77777777" w:rsidR="00B97BEB" w:rsidRPr="009C5102" w:rsidRDefault="00B97BEB" w:rsidP="00B97BEB">
            <w:pPr>
              <w:rPr>
                <w:rFonts w:ascii="Arial" w:eastAsia="Times New Roman" w:hAnsi="Arial" w:cs="Arial"/>
                <w:color w:val="000000"/>
                <w:sz w:val="12"/>
                <w:szCs w:val="20"/>
                <w:lang w:val="es-CO" w:eastAsia="es-CO"/>
              </w:rPr>
            </w:pPr>
          </w:p>
        </w:tc>
        <w:tc>
          <w:tcPr>
            <w:tcW w:w="695" w:type="dxa"/>
            <w:tcBorders>
              <w:top w:val="single" w:sz="4" w:space="0" w:color="auto"/>
              <w:left w:val="single" w:sz="4" w:space="0" w:color="auto"/>
              <w:bottom w:val="single" w:sz="4" w:space="0" w:color="auto"/>
              <w:right w:val="single" w:sz="4" w:space="0" w:color="auto"/>
            </w:tcBorders>
            <w:noWrap/>
            <w:hideMark/>
          </w:tcPr>
          <w:p w14:paraId="173DE201"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3C13F2DE"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6458F275"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2,3</w:t>
            </w:r>
          </w:p>
        </w:tc>
        <w:tc>
          <w:tcPr>
            <w:tcW w:w="1520" w:type="dxa"/>
            <w:tcBorders>
              <w:top w:val="single" w:sz="4" w:space="0" w:color="auto"/>
              <w:left w:val="single" w:sz="4" w:space="0" w:color="auto"/>
              <w:bottom w:val="single" w:sz="4" w:space="0" w:color="auto"/>
              <w:right w:val="single" w:sz="4" w:space="0" w:color="auto"/>
            </w:tcBorders>
            <w:hideMark/>
          </w:tcPr>
          <w:p w14:paraId="435A5B1B" w14:textId="77777777" w:rsidR="00B97BEB" w:rsidRPr="008B2259" w:rsidRDefault="00B97BEB" w:rsidP="00B97BE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7C65E429" w14:textId="77777777" w:rsidR="00B97BEB" w:rsidRPr="008B2259" w:rsidRDefault="00B97BEB" w:rsidP="00B97BE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6BEEF26D" w14:textId="77777777" w:rsidR="00B97BEB" w:rsidRPr="008B2259" w:rsidRDefault="00B97BEB" w:rsidP="00B97BE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 xml:space="preserve">Realizar Audiencia pública de Rendición de cuentas  </w:t>
            </w:r>
          </w:p>
        </w:tc>
        <w:tc>
          <w:tcPr>
            <w:tcW w:w="2208" w:type="dxa"/>
            <w:tcBorders>
              <w:top w:val="single" w:sz="4" w:space="0" w:color="auto"/>
              <w:left w:val="single" w:sz="4" w:space="0" w:color="auto"/>
              <w:bottom w:val="single" w:sz="4" w:space="0" w:color="auto"/>
              <w:right w:val="single" w:sz="4" w:space="0" w:color="auto"/>
            </w:tcBorders>
            <w:hideMark/>
          </w:tcPr>
          <w:p w14:paraId="48D7316A"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028F860E"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571672B1"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 xml:space="preserve">Audiencia Pública de </w:t>
            </w:r>
          </w:p>
          <w:p w14:paraId="133AE592"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Rendición de cuentas</w:t>
            </w:r>
          </w:p>
          <w:p w14:paraId="5585C06B"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realizada</w:t>
            </w:r>
          </w:p>
        </w:tc>
        <w:tc>
          <w:tcPr>
            <w:tcW w:w="1933" w:type="dxa"/>
            <w:tcBorders>
              <w:top w:val="single" w:sz="4" w:space="0" w:color="auto"/>
              <w:left w:val="single" w:sz="4" w:space="0" w:color="auto"/>
              <w:bottom w:val="single" w:sz="4" w:space="0" w:color="auto"/>
              <w:right w:val="single" w:sz="4" w:space="0" w:color="auto"/>
            </w:tcBorders>
            <w:hideMark/>
          </w:tcPr>
          <w:p w14:paraId="0733B36C" w14:textId="77777777" w:rsidR="00B97BEB" w:rsidRPr="008B2259" w:rsidRDefault="00B97BEB" w:rsidP="00B97BEB">
            <w:pPr>
              <w:pStyle w:val="Prrafodelista"/>
              <w:numPr>
                <w:ilvl w:val="0"/>
                <w:numId w:val="16"/>
              </w:numPr>
              <w:spacing w:after="0" w:line="240" w:lineRule="auto"/>
              <w:ind w:left="459"/>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Director General</w:t>
            </w:r>
          </w:p>
          <w:p w14:paraId="6576F4F3" w14:textId="77777777" w:rsidR="00B97BEB" w:rsidRPr="008B2259" w:rsidRDefault="00B97BEB" w:rsidP="00B97BEB">
            <w:pPr>
              <w:pStyle w:val="Prrafodelista"/>
              <w:numPr>
                <w:ilvl w:val="0"/>
                <w:numId w:val="16"/>
              </w:numPr>
              <w:spacing w:after="0" w:line="240" w:lineRule="auto"/>
              <w:ind w:left="459"/>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Secretaria General</w:t>
            </w:r>
          </w:p>
          <w:p w14:paraId="1F9FE964" w14:textId="77777777" w:rsidR="00B97BEB" w:rsidRPr="008B2259" w:rsidRDefault="00B97BEB" w:rsidP="00B97BEB">
            <w:pPr>
              <w:pStyle w:val="Prrafodelista"/>
              <w:numPr>
                <w:ilvl w:val="0"/>
                <w:numId w:val="16"/>
              </w:numPr>
              <w:spacing w:after="0" w:line="240" w:lineRule="auto"/>
              <w:ind w:left="459"/>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Jefe Oficina de Gestión Social Ambiental</w:t>
            </w:r>
          </w:p>
          <w:p w14:paraId="54C9765F" w14:textId="77777777" w:rsidR="00B97BEB" w:rsidRPr="008B2259" w:rsidRDefault="00B97BEB" w:rsidP="00B97BEB">
            <w:pPr>
              <w:pStyle w:val="Prrafodelista"/>
              <w:numPr>
                <w:ilvl w:val="0"/>
                <w:numId w:val="16"/>
              </w:numPr>
              <w:spacing w:after="0" w:line="240" w:lineRule="auto"/>
              <w:ind w:left="459"/>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Profesional Especializado de Comunicaciones</w:t>
            </w:r>
          </w:p>
          <w:p w14:paraId="4FCEFA92" w14:textId="77777777" w:rsidR="00B97BEB" w:rsidRPr="008B2259" w:rsidRDefault="00B97BEB" w:rsidP="00B97BEB">
            <w:pPr>
              <w:pStyle w:val="Prrafodelista"/>
              <w:numPr>
                <w:ilvl w:val="0"/>
                <w:numId w:val="16"/>
              </w:numPr>
              <w:spacing w:after="0" w:line="240" w:lineRule="auto"/>
              <w:ind w:left="459"/>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Demás líderes de procesos</w:t>
            </w:r>
          </w:p>
        </w:tc>
        <w:tc>
          <w:tcPr>
            <w:tcW w:w="1658" w:type="dxa"/>
            <w:tcBorders>
              <w:top w:val="single" w:sz="4" w:space="0" w:color="auto"/>
              <w:left w:val="single" w:sz="4" w:space="0" w:color="auto"/>
              <w:bottom w:val="single" w:sz="4" w:space="0" w:color="auto"/>
              <w:right w:val="single" w:sz="4" w:space="0" w:color="auto"/>
            </w:tcBorders>
            <w:hideMark/>
          </w:tcPr>
          <w:p w14:paraId="526F87A2"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1BB32E77"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440A5230"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5AFFD5CD"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30/04/2020</w:t>
            </w:r>
          </w:p>
          <w:p w14:paraId="23B9F590"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30/12/2020</w:t>
            </w:r>
          </w:p>
          <w:p w14:paraId="300E51DB" w14:textId="31D5583E"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tc>
        <w:tc>
          <w:tcPr>
            <w:tcW w:w="1521" w:type="dxa"/>
            <w:tcBorders>
              <w:top w:val="single" w:sz="4" w:space="0" w:color="auto"/>
              <w:left w:val="single" w:sz="4" w:space="0" w:color="auto"/>
              <w:bottom w:val="single" w:sz="4" w:space="0" w:color="auto"/>
              <w:right w:val="single" w:sz="4" w:space="0" w:color="auto"/>
            </w:tcBorders>
          </w:tcPr>
          <w:p w14:paraId="421FE944"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p>
        </w:tc>
        <w:tc>
          <w:tcPr>
            <w:tcW w:w="3540" w:type="dxa"/>
            <w:tcBorders>
              <w:top w:val="single" w:sz="4" w:space="0" w:color="auto"/>
              <w:left w:val="single" w:sz="4" w:space="0" w:color="auto"/>
              <w:bottom w:val="single" w:sz="4" w:space="0" w:color="auto"/>
              <w:right w:val="single" w:sz="4" w:space="0" w:color="auto"/>
            </w:tcBorders>
          </w:tcPr>
          <w:p w14:paraId="2F7F4CEF" w14:textId="77777777" w:rsidR="00B97BEB" w:rsidRPr="0044473F" w:rsidRDefault="00B97BEB" w:rsidP="00B97BE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44473F">
              <w:rPr>
                <w:rFonts w:ascii="Arial" w:eastAsia="Times New Roman" w:hAnsi="Arial" w:cs="Arial"/>
                <w:sz w:val="20"/>
                <w:szCs w:val="20"/>
                <w:lang w:val="es-CO" w:eastAsia="es-CO"/>
              </w:rPr>
              <w:t>Producto realizado: Se participó en la rendición cuentas.</w:t>
            </w:r>
          </w:p>
          <w:p w14:paraId="30670F68" w14:textId="21821D8D" w:rsidR="00B97BEB" w:rsidRPr="008B2259" w:rsidRDefault="00B97BEB" w:rsidP="00B97BE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2"/>
                <w:szCs w:val="22"/>
                <w:lang w:val="es-CO" w:eastAsia="es-CO"/>
              </w:rPr>
            </w:pPr>
            <w:r w:rsidRPr="0044473F">
              <w:rPr>
                <w:rFonts w:ascii="Arial" w:eastAsia="Times New Roman" w:hAnsi="Arial" w:cs="Arial"/>
                <w:sz w:val="20"/>
                <w:szCs w:val="20"/>
                <w:lang w:val="es-CO" w:eastAsia="es-CO"/>
              </w:rPr>
              <w:t>http://www.cdmb.gov.co/web/gestion-institucional/rendicion-de-cuentas</w:t>
            </w:r>
          </w:p>
        </w:tc>
      </w:tr>
      <w:tr w:rsidR="00B97BEB" w:rsidRPr="009C5102" w14:paraId="7E1B840A" w14:textId="77777777" w:rsidTr="00D404CB">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369" w:type="dxa"/>
            <w:vMerge/>
            <w:tcBorders>
              <w:top w:val="single" w:sz="4" w:space="0" w:color="auto"/>
              <w:left w:val="single" w:sz="4" w:space="0" w:color="auto"/>
              <w:bottom w:val="single" w:sz="4" w:space="0" w:color="auto"/>
              <w:right w:val="single" w:sz="4" w:space="0" w:color="auto"/>
            </w:tcBorders>
            <w:hideMark/>
          </w:tcPr>
          <w:p w14:paraId="74E26014" w14:textId="77777777" w:rsidR="00B97BEB" w:rsidRPr="009C5102" w:rsidRDefault="00B97BEB" w:rsidP="00B97BEB">
            <w:pPr>
              <w:rPr>
                <w:rFonts w:ascii="Arial" w:eastAsia="Times New Roman" w:hAnsi="Arial" w:cs="Arial"/>
                <w:color w:val="000000"/>
                <w:sz w:val="12"/>
                <w:szCs w:val="20"/>
                <w:lang w:val="es-CO" w:eastAsia="es-CO"/>
              </w:rPr>
            </w:pPr>
          </w:p>
        </w:tc>
        <w:tc>
          <w:tcPr>
            <w:tcW w:w="695" w:type="dxa"/>
            <w:tcBorders>
              <w:top w:val="single" w:sz="4" w:space="0" w:color="auto"/>
              <w:left w:val="single" w:sz="4" w:space="0" w:color="auto"/>
              <w:bottom w:val="single" w:sz="4" w:space="0" w:color="auto"/>
              <w:right w:val="single" w:sz="4" w:space="0" w:color="auto"/>
            </w:tcBorders>
            <w:noWrap/>
          </w:tcPr>
          <w:p w14:paraId="2B8CCD56"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53AE2FA3"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2,4</w:t>
            </w:r>
          </w:p>
        </w:tc>
        <w:tc>
          <w:tcPr>
            <w:tcW w:w="1520" w:type="dxa"/>
            <w:tcBorders>
              <w:top w:val="single" w:sz="4" w:space="0" w:color="auto"/>
              <w:left w:val="single" w:sz="4" w:space="0" w:color="auto"/>
              <w:bottom w:val="single" w:sz="4" w:space="0" w:color="auto"/>
              <w:right w:val="single" w:sz="4" w:space="0" w:color="auto"/>
            </w:tcBorders>
            <w:vAlign w:val="center"/>
          </w:tcPr>
          <w:p w14:paraId="5C66606C" w14:textId="77777777" w:rsidR="00B97BEB" w:rsidRPr="008B2259" w:rsidRDefault="00B97BEB" w:rsidP="00B97BE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 xml:space="preserve">Aplicar y publicar en página web la Evaluación </w:t>
            </w:r>
            <w:r w:rsidRPr="008B2259">
              <w:rPr>
                <w:rFonts w:ascii="Arial" w:eastAsia="Times New Roman" w:hAnsi="Arial" w:cs="Arial"/>
                <w:color w:val="000000"/>
                <w:sz w:val="22"/>
                <w:szCs w:val="22"/>
                <w:lang w:val="es-CO" w:eastAsia="es-CO"/>
              </w:rPr>
              <w:lastRenderedPageBreak/>
              <w:t>de la actividad de Rendición de Cuentas vigencia 2019.</w:t>
            </w:r>
          </w:p>
        </w:tc>
        <w:tc>
          <w:tcPr>
            <w:tcW w:w="2208" w:type="dxa"/>
            <w:tcBorders>
              <w:top w:val="single" w:sz="4" w:space="0" w:color="auto"/>
              <w:left w:val="single" w:sz="4" w:space="0" w:color="auto"/>
              <w:bottom w:val="single" w:sz="4" w:space="0" w:color="auto"/>
              <w:right w:val="single" w:sz="4" w:space="0" w:color="auto"/>
            </w:tcBorders>
            <w:vAlign w:val="center"/>
          </w:tcPr>
          <w:p w14:paraId="5E8DF1C3" w14:textId="77777777" w:rsidR="00B97BEB" w:rsidRPr="008B2259" w:rsidRDefault="00B97BEB" w:rsidP="00B97BE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eastAsia="es-CO"/>
              </w:rPr>
            </w:pPr>
            <w:r w:rsidRPr="008B2259">
              <w:rPr>
                <w:rFonts w:ascii="Arial" w:eastAsia="Times New Roman" w:hAnsi="Arial" w:cs="Arial"/>
                <w:color w:val="000000"/>
                <w:sz w:val="22"/>
                <w:szCs w:val="22"/>
                <w:lang w:eastAsia="es-CO"/>
              </w:rPr>
              <w:lastRenderedPageBreak/>
              <w:t>Evaluación de la Rendición de Cuentas publicada en la página web</w:t>
            </w:r>
          </w:p>
        </w:tc>
        <w:tc>
          <w:tcPr>
            <w:tcW w:w="1933" w:type="dxa"/>
            <w:tcBorders>
              <w:top w:val="single" w:sz="4" w:space="0" w:color="auto"/>
              <w:left w:val="single" w:sz="4" w:space="0" w:color="auto"/>
              <w:bottom w:val="single" w:sz="4" w:space="0" w:color="auto"/>
              <w:right w:val="single" w:sz="4" w:space="0" w:color="auto"/>
            </w:tcBorders>
            <w:vAlign w:val="center"/>
          </w:tcPr>
          <w:p w14:paraId="0680C094" w14:textId="77777777" w:rsidR="00B97BEB" w:rsidRPr="008B2259" w:rsidRDefault="00B97BEB" w:rsidP="00B97BEB">
            <w:pPr>
              <w:pStyle w:val="Prrafodelista"/>
              <w:numPr>
                <w:ilvl w:val="0"/>
                <w:numId w:val="17"/>
              </w:numPr>
              <w:spacing w:after="0" w:line="240" w:lineRule="auto"/>
              <w:ind w:left="459"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Jefe Oficina de Control Interno</w:t>
            </w:r>
          </w:p>
          <w:p w14:paraId="14688F1D" w14:textId="77777777" w:rsidR="00B97BEB" w:rsidRPr="008B2259" w:rsidRDefault="00B97BEB" w:rsidP="00B97BEB">
            <w:pPr>
              <w:pStyle w:val="Prrafodelista"/>
              <w:numPr>
                <w:ilvl w:val="0"/>
                <w:numId w:val="17"/>
              </w:numPr>
              <w:spacing w:after="0" w:line="240" w:lineRule="auto"/>
              <w:ind w:left="459"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Profesional Especializad</w:t>
            </w:r>
            <w:r w:rsidRPr="008B2259">
              <w:rPr>
                <w:rFonts w:ascii="Arial" w:eastAsia="Times New Roman" w:hAnsi="Arial" w:cs="Arial"/>
                <w:color w:val="000000"/>
                <w:lang w:eastAsia="es-CO"/>
              </w:rPr>
              <w:lastRenderedPageBreak/>
              <w:t>o de Comunicaciones</w:t>
            </w:r>
          </w:p>
        </w:tc>
        <w:tc>
          <w:tcPr>
            <w:tcW w:w="1658" w:type="dxa"/>
            <w:tcBorders>
              <w:top w:val="single" w:sz="4" w:space="0" w:color="auto"/>
              <w:left w:val="single" w:sz="4" w:space="0" w:color="auto"/>
              <w:bottom w:val="single" w:sz="4" w:space="0" w:color="auto"/>
              <w:right w:val="single" w:sz="4" w:space="0" w:color="auto"/>
            </w:tcBorders>
            <w:vAlign w:val="center"/>
          </w:tcPr>
          <w:p w14:paraId="0A46F87F" w14:textId="77777777" w:rsidR="00B97BEB" w:rsidRPr="008B2259" w:rsidRDefault="00B97BEB" w:rsidP="00B97BE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5FB7D303" w14:textId="77777777" w:rsidR="00B97BEB" w:rsidRPr="008B2259" w:rsidRDefault="00B97BEB" w:rsidP="00B97BE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30/04/2020</w:t>
            </w:r>
          </w:p>
          <w:p w14:paraId="2A2700BE" w14:textId="77777777" w:rsidR="00B97BEB" w:rsidRPr="008B2259" w:rsidRDefault="00B97BEB" w:rsidP="00B97BE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30/12/2020</w:t>
            </w:r>
          </w:p>
        </w:tc>
        <w:tc>
          <w:tcPr>
            <w:tcW w:w="1521" w:type="dxa"/>
            <w:tcBorders>
              <w:top w:val="single" w:sz="4" w:space="0" w:color="auto"/>
              <w:left w:val="single" w:sz="4" w:space="0" w:color="auto"/>
              <w:bottom w:val="single" w:sz="4" w:space="0" w:color="auto"/>
              <w:right w:val="single" w:sz="4" w:space="0" w:color="auto"/>
            </w:tcBorders>
          </w:tcPr>
          <w:p w14:paraId="2FD5903F" w14:textId="77777777" w:rsidR="00B97BEB" w:rsidRPr="009C5102" w:rsidRDefault="00B97BEB" w:rsidP="00B97BE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2"/>
                <w:szCs w:val="22"/>
                <w:lang w:val="es-CO" w:eastAsia="es-CO"/>
              </w:rPr>
            </w:pPr>
          </w:p>
        </w:tc>
        <w:tc>
          <w:tcPr>
            <w:tcW w:w="3540" w:type="dxa"/>
            <w:tcBorders>
              <w:top w:val="single" w:sz="4" w:space="0" w:color="auto"/>
              <w:left w:val="single" w:sz="4" w:space="0" w:color="auto"/>
              <w:bottom w:val="single" w:sz="4" w:space="0" w:color="auto"/>
              <w:right w:val="single" w:sz="4" w:space="0" w:color="auto"/>
            </w:tcBorders>
          </w:tcPr>
          <w:p w14:paraId="6AF59C7D" w14:textId="28090C3C" w:rsidR="00B97BEB" w:rsidRPr="0069483A" w:rsidRDefault="00B97BEB" w:rsidP="00B97BEB">
            <w:pPr>
              <w:jc w:val="both"/>
              <w:cnfStyle w:val="000000100000" w:firstRow="0" w:lastRow="0" w:firstColumn="0" w:lastColumn="0" w:oddVBand="0" w:evenVBand="0" w:oddHBand="1" w:evenHBand="0" w:firstRowFirstColumn="0" w:firstRowLastColumn="0" w:lastRowFirstColumn="0" w:lastRowLastColumn="0"/>
              <w:rPr>
                <w:rStyle w:val="Hipervnculo"/>
                <w:sz w:val="20"/>
                <w:szCs w:val="20"/>
              </w:rPr>
            </w:pPr>
            <w:r w:rsidRPr="003F3DAC">
              <w:rPr>
                <w:rFonts w:ascii="Arial" w:eastAsia="Times New Roman" w:hAnsi="Arial" w:cs="Arial"/>
                <w:color w:val="000000"/>
                <w:sz w:val="20"/>
                <w:szCs w:val="20"/>
                <w:lang w:val="es-CO" w:eastAsia="es-CO"/>
              </w:rPr>
              <w:t xml:space="preserve">Se realizó la rendición de cuentas de la vigencia 2019 por parte del Director General saliente, la cual fue publicada en la página web de la entidad en el siguiente link. </w:t>
            </w:r>
            <w:hyperlink r:id="rId15" w:history="1">
              <w:r w:rsidR="0069483A" w:rsidRPr="0069483A">
                <w:rPr>
                  <w:rStyle w:val="Hipervnculo"/>
                  <w:sz w:val="20"/>
                  <w:szCs w:val="20"/>
                </w:rPr>
                <w:t>http://www.cdmb.gov.co/web/gestion-institucional/rendicion-de-cuentas</w:t>
              </w:r>
            </w:hyperlink>
            <w:r w:rsidR="0069483A" w:rsidRPr="0069483A">
              <w:rPr>
                <w:rStyle w:val="Hipervnculo"/>
                <w:sz w:val="20"/>
                <w:szCs w:val="20"/>
              </w:rPr>
              <w:t>.</w:t>
            </w:r>
          </w:p>
          <w:p w14:paraId="75A96B90" w14:textId="77777777" w:rsidR="00B97BEB" w:rsidRPr="0069483A" w:rsidRDefault="00B97BEB" w:rsidP="00B97BE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p>
          <w:p w14:paraId="7F907203" w14:textId="586922A6" w:rsidR="00B97BEB" w:rsidRPr="0069483A" w:rsidRDefault="00CD71F4" w:rsidP="00B97BE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hyperlink r:id="rId16" w:history="1">
              <w:r w:rsidR="0069483A" w:rsidRPr="0069483A">
                <w:rPr>
                  <w:rStyle w:val="Hipervnculo"/>
                  <w:rFonts w:ascii="Arial" w:eastAsia="Times New Roman" w:hAnsi="Arial" w:cs="Arial"/>
                  <w:sz w:val="20"/>
                  <w:szCs w:val="20"/>
                  <w:lang w:val="es-CO" w:eastAsia="es-CO"/>
                </w:rPr>
                <w:t>http://www.cdmb.gov.co/web/images/vf_-_informe_de_evaluacin_de_la_audiencia_pblica_2020-2023_2.pdf</w:t>
              </w:r>
            </w:hyperlink>
          </w:p>
          <w:p w14:paraId="6E952A6B" w14:textId="77777777" w:rsidR="00B97BEB" w:rsidRPr="0044473F" w:rsidRDefault="00B97BEB" w:rsidP="00B97BE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p>
          <w:p w14:paraId="35544D05" w14:textId="3492488A" w:rsidR="00B97BEB" w:rsidRPr="008400A1" w:rsidRDefault="00B97BEB" w:rsidP="00B97BE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r>
      <w:tr w:rsidR="00B97BEB" w:rsidRPr="009C5102" w14:paraId="6F954D82" w14:textId="77777777" w:rsidTr="00D404CB">
        <w:trPr>
          <w:trHeight w:val="1066"/>
        </w:trPr>
        <w:tc>
          <w:tcPr>
            <w:cnfStyle w:val="001000000000" w:firstRow="0" w:lastRow="0" w:firstColumn="1" w:lastColumn="0" w:oddVBand="0" w:evenVBand="0" w:oddHBand="0" w:evenHBand="0" w:firstRowFirstColumn="0" w:firstRowLastColumn="0" w:lastRowFirstColumn="0" w:lastRowLastColumn="0"/>
            <w:tcW w:w="1369" w:type="dxa"/>
            <w:vMerge/>
            <w:tcBorders>
              <w:top w:val="single" w:sz="4" w:space="0" w:color="auto"/>
              <w:left w:val="single" w:sz="4" w:space="0" w:color="auto"/>
              <w:bottom w:val="single" w:sz="4" w:space="0" w:color="auto"/>
              <w:right w:val="single" w:sz="4" w:space="0" w:color="auto"/>
            </w:tcBorders>
            <w:hideMark/>
          </w:tcPr>
          <w:p w14:paraId="00A581ED" w14:textId="77777777" w:rsidR="00B97BEB" w:rsidRPr="009C5102" w:rsidRDefault="00B97BEB" w:rsidP="00B97BEB">
            <w:pPr>
              <w:jc w:val="center"/>
              <w:rPr>
                <w:rFonts w:ascii="Arial" w:eastAsia="Times New Roman" w:hAnsi="Arial" w:cs="Arial"/>
                <w:color w:val="000000"/>
                <w:sz w:val="12"/>
                <w:szCs w:val="20"/>
                <w:lang w:val="es-CO" w:eastAsia="es-CO"/>
              </w:rPr>
            </w:pPr>
          </w:p>
        </w:tc>
        <w:tc>
          <w:tcPr>
            <w:tcW w:w="695" w:type="dxa"/>
            <w:tcBorders>
              <w:top w:val="single" w:sz="4" w:space="0" w:color="auto"/>
              <w:left w:val="single" w:sz="4" w:space="0" w:color="auto"/>
              <w:bottom w:val="single" w:sz="4" w:space="0" w:color="auto"/>
              <w:right w:val="single" w:sz="4" w:space="0" w:color="auto"/>
            </w:tcBorders>
            <w:noWrap/>
            <w:hideMark/>
          </w:tcPr>
          <w:p w14:paraId="6876122C"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14A42137"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779B0A40"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3.1</w:t>
            </w:r>
          </w:p>
        </w:tc>
        <w:tc>
          <w:tcPr>
            <w:tcW w:w="1520" w:type="dxa"/>
            <w:tcBorders>
              <w:top w:val="single" w:sz="4" w:space="0" w:color="auto"/>
              <w:left w:val="single" w:sz="4" w:space="0" w:color="auto"/>
              <w:bottom w:val="single" w:sz="4" w:space="0" w:color="auto"/>
              <w:right w:val="single" w:sz="4" w:space="0" w:color="auto"/>
            </w:tcBorders>
            <w:hideMark/>
          </w:tcPr>
          <w:p w14:paraId="11E54033" w14:textId="77777777" w:rsidR="00B97BEB" w:rsidRPr="008B2259" w:rsidRDefault="00B97BEB" w:rsidP="00B97BE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22DC9D40" w14:textId="77777777" w:rsidR="00B97BEB" w:rsidRPr="008B2259" w:rsidRDefault="00B97BEB" w:rsidP="00B97BE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Realizar la Evaluación del Desempeño del 01-Febrero-2019 al 31-01-2020</w:t>
            </w:r>
          </w:p>
        </w:tc>
        <w:tc>
          <w:tcPr>
            <w:tcW w:w="2208" w:type="dxa"/>
            <w:tcBorders>
              <w:top w:val="single" w:sz="4" w:space="0" w:color="auto"/>
              <w:left w:val="single" w:sz="4" w:space="0" w:color="auto"/>
              <w:bottom w:val="single" w:sz="4" w:space="0" w:color="auto"/>
              <w:right w:val="single" w:sz="4" w:space="0" w:color="auto"/>
            </w:tcBorders>
            <w:hideMark/>
          </w:tcPr>
          <w:p w14:paraId="048966FC" w14:textId="77777777" w:rsidR="00B97BEB" w:rsidRPr="008B2259" w:rsidRDefault="00B97BEB" w:rsidP="00B97BE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26409702" w14:textId="77777777" w:rsidR="00B97BEB" w:rsidRPr="008B2259" w:rsidRDefault="00B97BEB" w:rsidP="00B97BE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 Mejores Servidores Públicos por niveles</w:t>
            </w:r>
            <w:r w:rsidRPr="008B2259">
              <w:rPr>
                <w:rFonts w:ascii="Arial" w:eastAsia="Times New Roman" w:hAnsi="Arial" w:cs="Arial"/>
                <w:color w:val="000000"/>
                <w:sz w:val="22"/>
                <w:szCs w:val="22"/>
                <w:lang w:val="es-CO" w:eastAsia="es-CO"/>
              </w:rPr>
              <w:br/>
            </w:r>
          </w:p>
        </w:tc>
        <w:tc>
          <w:tcPr>
            <w:tcW w:w="1933" w:type="dxa"/>
            <w:tcBorders>
              <w:top w:val="single" w:sz="4" w:space="0" w:color="auto"/>
              <w:left w:val="single" w:sz="4" w:space="0" w:color="auto"/>
              <w:bottom w:val="single" w:sz="4" w:space="0" w:color="auto"/>
              <w:right w:val="single" w:sz="4" w:space="0" w:color="auto"/>
            </w:tcBorders>
            <w:hideMark/>
          </w:tcPr>
          <w:p w14:paraId="16EDE9D1" w14:textId="77777777" w:rsidR="00B97BEB" w:rsidRPr="008B2259" w:rsidRDefault="00B97BEB" w:rsidP="00B97BEB">
            <w:pPr>
              <w:pStyle w:val="Prrafodelista"/>
              <w:spacing w:after="0" w:line="240" w:lineRule="auto"/>
              <w:ind w:left="459"/>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p w14:paraId="402FB258" w14:textId="77777777" w:rsidR="00B97BEB" w:rsidRPr="008B2259" w:rsidRDefault="00B97BEB" w:rsidP="00B97BEB">
            <w:pPr>
              <w:pStyle w:val="Prrafodelista"/>
              <w:numPr>
                <w:ilvl w:val="0"/>
                <w:numId w:val="16"/>
              </w:numPr>
              <w:spacing w:after="0" w:line="240" w:lineRule="auto"/>
              <w:ind w:left="459"/>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Secretaria General</w:t>
            </w:r>
          </w:p>
          <w:p w14:paraId="00D9B563" w14:textId="77777777" w:rsidR="00B97BEB" w:rsidRPr="008B2259" w:rsidRDefault="00B97BEB" w:rsidP="00B97BEB">
            <w:pPr>
              <w:pStyle w:val="Prrafodelista"/>
              <w:numPr>
                <w:ilvl w:val="0"/>
                <w:numId w:val="16"/>
              </w:numPr>
              <w:spacing w:after="0" w:line="240" w:lineRule="auto"/>
              <w:ind w:left="459"/>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Coordinador Gestión del Talento Humano</w:t>
            </w:r>
          </w:p>
          <w:p w14:paraId="3B103B28" w14:textId="77777777" w:rsidR="00B97BEB" w:rsidRPr="008B2259" w:rsidRDefault="00B97BEB" w:rsidP="00B97BEB">
            <w:pPr>
              <w:pStyle w:val="Prrafodelista"/>
              <w:numPr>
                <w:ilvl w:val="0"/>
                <w:numId w:val="16"/>
              </w:numPr>
              <w:spacing w:after="0" w:line="240" w:lineRule="auto"/>
              <w:ind w:left="459"/>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Evaluadores y evaluados</w:t>
            </w:r>
          </w:p>
        </w:tc>
        <w:tc>
          <w:tcPr>
            <w:tcW w:w="1658" w:type="dxa"/>
            <w:tcBorders>
              <w:top w:val="single" w:sz="4" w:space="0" w:color="auto"/>
              <w:left w:val="single" w:sz="4" w:space="0" w:color="auto"/>
              <w:bottom w:val="single" w:sz="4" w:space="0" w:color="auto"/>
              <w:right w:val="single" w:sz="4" w:space="0" w:color="auto"/>
            </w:tcBorders>
            <w:hideMark/>
          </w:tcPr>
          <w:p w14:paraId="78BA3D1A"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highlight w:val="yellow"/>
                <w:lang w:val="es-CO" w:eastAsia="es-CO"/>
              </w:rPr>
            </w:pPr>
          </w:p>
          <w:p w14:paraId="1BC7165E"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highlight w:val="yellow"/>
                <w:lang w:val="es-CO" w:eastAsia="es-CO"/>
              </w:rPr>
            </w:pPr>
          </w:p>
          <w:p w14:paraId="3FB1DACE" w14:textId="4621893D"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highlight w:val="yellow"/>
                <w:lang w:val="es-CO" w:eastAsia="es-CO"/>
              </w:rPr>
            </w:pPr>
            <w:r w:rsidRPr="008B2259">
              <w:rPr>
                <w:rFonts w:ascii="Arial" w:eastAsia="Times New Roman" w:hAnsi="Arial" w:cs="Arial"/>
                <w:color w:val="000000"/>
                <w:sz w:val="22"/>
                <w:szCs w:val="22"/>
                <w:lang w:val="es-CO" w:eastAsia="es-CO"/>
              </w:rPr>
              <w:t xml:space="preserve">30/12/2020. </w:t>
            </w:r>
          </w:p>
        </w:tc>
        <w:tc>
          <w:tcPr>
            <w:tcW w:w="1521" w:type="dxa"/>
            <w:tcBorders>
              <w:top w:val="single" w:sz="4" w:space="0" w:color="auto"/>
              <w:left w:val="single" w:sz="4" w:space="0" w:color="auto"/>
              <w:bottom w:val="single" w:sz="4" w:space="0" w:color="auto"/>
              <w:right w:val="single" w:sz="4" w:space="0" w:color="auto"/>
            </w:tcBorders>
          </w:tcPr>
          <w:p w14:paraId="68CBDF4E"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p>
        </w:tc>
        <w:tc>
          <w:tcPr>
            <w:tcW w:w="3540" w:type="dxa"/>
            <w:tcBorders>
              <w:top w:val="single" w:sz="4" w:space="0" w:color="auto"/>
              <w:left w:val="single" w:sz="4" w:space="0" w:color="auto"/>
              <w:bottom w:val="single" w:sz="4" w:space="0" w:color="auto"/>
              <w:right w:val="single" w:sz="4" w:space="0" w:color="auto"/>
            </w:tcBorders>
          </w:tcPr>
          <w:p w14:paraId="2523F5B1" w14:textId="1647D734"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2"/>
                <w:szCs w:val="22"/>
                <w:highlight w:val="yellow"/>
                <w:lang w:val="es-CO" w:eastAsia="es-CO"/>
              </w:rPr>
            </w:pPr>
            <w:r w:rsidRPr="008B2259">
              <w:rPr>
                <w:rFonts w:ascii="Arial" w:eastAsia="Times New Roman" w:hAnsi="Arial" w:cs="Arial"/>
                <w:sz w:val="22"/>
                <w:szCs w:val="22"/>
                <w:lang w:val="es-CO" w:eastAsia="es-CO"/>
              </w:rPr>
              <w:t>Producto realizado. Febrero 2020</w:t>
            </w:r>
            <w:r w:rsidR="00B10D49">
              <w:rPr>
                <w:rFonts w:ascii="Arial" w:eastAsia="Times New Roman" w:hAnsi="Arial" w:cs="Arial"/>
                <w:sz w:val="22"/>
                <w:szCs w:val="22"/>
                <w:lang w:val="es-CO" w:eastAsia="es-CO"/>
              </w:rPr>
              <w:t>, evaluaciones de desempeño reposan en las hojas de vida de los funcionarios</w:t>
            </w:r>
          </w:p>
        </w:tc>
      </w:tr>
      <w:tr w:rsidR="00B97BEB" w:rsidRPr="009C5102" w14:paraId="6FF5FF98" w14:textId="77777777" w:rsidTr="00D404CB">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1369" w:type="dxa"/>
            <w:vMerge/>
            <w:tcBorders>
              <w:top w:val="single" w:sz="4" w:space="0" w:color="auto"/>
              <w:left w:val="single" w:sz="4" w:space="0" w:color="auto"/>
              <w:bottom w:val="single" w:sz="4" w:space="0" w:color="auto"/>
              <w:right w:val="single" w:sz="4" w:space="0" w:color="auto"/>
            </w:tcBorders>
          </w:tcPr>
          <w:p w14:paraId="4DCB55A2" w14:textId="77777777" w:rsidR="00B97BEB" w:rsidRPr="009C5102" w:rsidRDefault="00B97BEB" w:rsidP="00B97BEB">
            <w:pPr>
              <w:jc w:val="center"/>
              <w:rPr>
                <w:rFonts w:ascii="Arial" w:eastAsia="Times New Roman" w:hAnsi="Arial" w:cs="Arial"/>
                <w:color w:val="000000"/>
                <w:sz w:val="12"/>
                <w:szCs w:val="20"/>
                <w:lang w:val="es-CO" w:eastAsia="es-CO"/>
              </w:rPr>
            </w:pPr>
          </w:p>
        </w:tc>
        <w:tc>
          <w:tcPr>
            <w:tcW w:w="695" w:type="dxa"/>
            <w:tcBorders>
              <w:top w:val="single" w:sz="4" w:space="0" w:color="auto"/>
              <w:left w:val="single" w:sz="4" w:space="0" w:color="auto"/>
              <w:bottom w:val="single" w:sz="4" w:space="0" w:color="auto"/>
              <w:right w:val="single" w:sz="4" w:space="0" w:color="auto"/>
            </w:tcBorders>
            <w:noWrap/>
          </w:tcPr>
          <w:p w14:paraId="0CA106CA"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188E2C2E"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3.2</w:t>
            </w:r>
          </w:p>
        </w:tc>
        <w:tc>
          <w:tcPr>
            <w:tcW w:w="1520" w:type="dxa"/>
            <w:tcBorders>
              <w:top w:val="single" w:sz="4" w:space="0" w:color="auto"/>
              <w:left w:val="single" w:sz="4" w:space="0" w:color="auto"/>
              <w:bottom w:val="single" w:sz="4" w:space="0" w:color="auto"/>
              <w:right w:val="single" w:sz="4" w:space="0" w:color="auto"/>
            </w:tcBorders>
          </w:tcPr>
          <w:p w14:paraId="2141AE6A" w14:textId="77777777" w:rsidR="00B97BEB" w:rsidRPr="008B2259" w:rsidRDefault="00B97BEB" w:rsidP="00B97BE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Realizar campañas de sensibilizació</w:t>
            </w:r>
            <w:r w:rsidRPr="008B2259">
              <w:rPr>
                <w:rFonts w:ascii="Arial" w:eastAsia="Times New Roman" w:hAnsi="Arial" w:cs="Arial"/>
                <w:color w:val="000000"/>
                <w:sz w:val="22"/>
                <w:szCs w:val="22"/>
                <w:lang w:val="es-CO" w:eastAsia="es-CO"/>
              </w:rPr>
              <w:lastRenderedPageBreak/>
              <w:t>n en materia de rendición de cuentas y participación ciudadanía a usuarios y partes de interés</w:t>
            </w:r>
          </w:p>
        </w:tc>
        <w:tc>
          <w:tcPr>
            <w:tcW w:w="2208" w:type="dxa"/>
            <w:tcBorders>
              <w:top w:val="single" w:sz="4" w:space="0" w:color="auto"/>
              <w:left w:val="single" w:sz="4" w:space="0" w:color="auto"/>
              <w:bottom w:val="single" w:sz="4" w:space="0" w:color="auto"/>
              <w:right w:val="single" w:sz="4" w:space="0" w:color="auto"/>
            </w:tcBorders>
          </w:tcPr>
          <w:p w14:paraId="6FCCD9D8"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20CE1C4C"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Campañas de sensibilización realizadas</w:t>
            </w:r>
          </w:p>
        </w:tc>
        <w:tc>
          <w:tcPr>
            <w:tcW w:w="1933" w:type="dxa"/>
            <w:tcBorders>
              <w:top w:val="single" w:sz="4" w:space="0" w:color="auto"/>
              <w:left w:val="single" w:sz="4" w:space="0" w:color="auto"/>
              <w:bottom w:val="single" w:sz="4" w:space="0" w:color="auto"/>
              <w:right w:val="single" w:sz="4" w:space="0" w:color="auto"/>
            </w:tcBorders>
          </w:tcPr>
          <w:p w14:paraId="1E204795" w14:textId="77777777" w:rsidR="00B97BEB" w:rsidRPr="008B2259" w:rsidRDefault="00B97BEB" w:rsidP="00B97BEB">
            <w:pPr>
              <w:pStyle w:val="Prrafodelista"/>
              <w:numPr>
                <w:ilvl w:val="0"/>
                <w:numId w:val="16"/>
              </w:numPr>
              <w:spacing w:after="0" w:line="240" w:lineRule="auto"/>
              <w:ind w:left="459"/>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Jefe Oficina de Gestión Social Ambiental</w:t>
            </w:r>
          </w:p>
          <w:p w14:paraId="5766ECE7" w14:textId="77777777" w:rsidR="00B97BEB" w:rsidRPr="008B2259" w:rsidRDefault="00B97BEB" w:rsidP="00B97BEB">
            <w:pPr>
              <w:pStyle w:val="Prrafodelista"/>
              <w:numPr>
                <w:ilvl w:val="0"/>
                <w:numId w:val="16"/>
              </w:numPr>
              <w:spacing w:after="0" w:line="240" w:lineRule="auto"/>
              <w:ind w:left="459"/>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lastRenderedPageBreak/>
              <w:t>Profesional Especializado de Comunicaciones</w:t>
            </w:r>
          </w:p>
          <w:p w14:paraId="229B4897" w14:textId="77777777" w:rsidR="00B97BEB" w:rsidRPr="008B2259" w:rsidRDefault="00B97BEB" w:rsidP="00B97BEB">
            <w:pPr>
              <w:pStyle w:val="Prrafodelista"/>
              <w:numPr>
                <w:ilvl w:val="0"/>
                <w:numId w:val="16"/>
              </w:numPr>
              <w:spacing w:after="0" w:line="240" w:lineRule="auto"/>
              <w:ind w:left="459"/>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Profesional Universitaria de GESA</w:t>
            </w:r>
          </w:p>
        </w:tc>
        <w:tc>
          <w:tcPr>
            <w:tcW w:w="1658" w:type="dxa"/>
            <w:tcBorders>
              <w:top w:val="single" w:sz="4" w:space="0" w:color="auto"/>
              <w:left w:val="single" w:sz="4" w:space="0" w:color="auto"/>
              <w:bottom w:val="single" w:sz="4" w:space="0" w:color="auto"/>
              <w:right w:val="single" w:sz="4" w:space="0" w:color="auto"/>
            </w:tcBorders>
          </w:tcPr>
          <w:p w14:paraId="3A3C8732"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highlight w:val="yellow"/>
                <w:lang w:val="es-CO" w:eastAsia="es-CO"/>
              </w:rPr>
            </w:pPr>
          </w:p>
          <w:p w14:paraId="3F1B67CD"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highlight w:val="yellow"/>
                <w:lang w:val="es-CO" w:eastAsia="es-CO"/>
              </w:rPr>
            </w:pPr>
          </w:p>
          <w:p w14:paraId="1969E6C3"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highlight w:val="yellow"/>
                <w:lang w:val="es-CO" w:eastAsia="es-CO"/>
              </w:rPr>
            </w:pPr>
            <w:r w:rsidRPr="008B2259">
              <w:rPr>
                <w:rFonts w:ascii="Arial" w:eastAsia="Times New Roman" w:hAnsi="Arial" w:cs="Arial"/>
                <w:color w:val="000000"/>
                <w:sz w:val="22"/>
                <w:szCs w:val="22"/>
                <w:lang w:val="es-CO" w:eastAsia="es-CO"/>
              </w:rPr>
              <w:t>30/12/2020</w:t>
            </w:r>
          </w:p>
        </w:tc>
        <w:tc>
          <w:tcPr>
            <w:tcW w:w="1521" w:type="dxa"/>
            <w:tcBorders>
              <w:top w:val="single" w:sz="4" w:space="0" w:color="auto"/>
              <w:left w:val="single" w:sz="4" w:space="0" w:color="auto"/>
              <w:bottom w:val="single" w:sz="4" w:space="0" w:color="auto"/>
              <w:right w:val="single" w:sz="4" w:space="0" w:color="auto"/>
            </w:tcBorders>
          </w:tcPr>
          <w:p w14:paraId="45E6953C" w14:textId="77777777" w:rsidR="00B97BEB" w:rsidRPr="009C5102"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2"/>
                <w:szCs w:val="22"/>
                <w:highlight w:val="yellow"/>
                <w:lang w:val="es-CO" w:eastAsia="es-CO"/>
              </w:rPr>
            </w:pPr>
          </w:p>
        </w:tc>
        <w:tc>
          <w:tcPr>
            <w:tcW w:w="3540" w:type="dxa"/>
            <w:tcBorders>
              <w:top w:val="single" w:sz="4" w:space="0" w:color="auto"/>
              <w:left w:val="single" w:sz="4" w:space="0" w:color="auto"/>
              <w:bottom w:val="single" w:sz="4" w:space="0" w:color="auto"/>
              <w:right w:val="single" w:sz="4" w:space="0" w:color="auto"/>
            </w:tcBorders>
          </w:tcPr>
          <w:p w14:paraId="0EC67EAA" w14:textId="704298A3" w:rsidR="00B97BEB" w:rsidRPr="009C5102"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2"/>
                <w:szCs w:val="22"/>
                <w:highlight w:val="yellow"/>
                <w:lang w:val="es-CO" w:eastAsia="es-CO"/>
              </w:rPr>
            </w:pPr>
          </w:p>
        </w:tc>
      </w:tr>
      <w:tr w:rsidR="00B97BEB" w:rsidRPr="009C5102" w14:paraId="6051DCA1" w14:textId="77777777" w:rsidTr="00D404CB">
        <w:trPr>
          <w:trHeight w:val="823"/>
        </w:trPr>
        <w:tc>
          <w:tcPr>
            <w:cnfStyle w:val="001000000000" w:firstRow="0" w:lastRow="0" w:firstColumn="1" w:lastColumn="0" w:oddVBand="0" w:evenVBand="0" w:oddHBand="0" w:evenHBand="0" w:firstRowFirstColumn="0" w:firstRowLastColumn="0" w:lastRowFirstColumn="0" w:lastRowLastColumn="0"/>
            <w:tcW w:w="1369" w:type="dxa"/>
            <w:vMerge w:val="restart"/>
            <w:tcBorders>
              <w:top w:val="single" w:sz="4" w:space="0" w:color="auto"/>
              <w:left w:val="single" w:sz="4" w:space="0" w:color="auto"/>
              <w:bottom w:val="single" w:sz="4" w:space="0" w:color="auto"/>
              <w:right w:val="single" w:sz="4" w:space="0" w:color="auto"/>
            </w:tcBorders>
            <w:hideMark/>
          </w:tcPr>
          <w:p w14:paraId="4B5B6121" w14:textId="77777777" w:rsidR="00B97BEB" w:rsidRPr="009C5102" w:rsidRDefault="00B97BEB" w:rsidP="00B97BEB">
            <w:pPr>
              <w:ind w:left="-113"/>
              <w:jc w:val="center"/>
              <w:rPr>
                <w:rFonts w:ascii="Arial" w:eastAsia="Times New Roman" w:hAnsi="Arial" w:cs="Arial"/>
                <w:color w:val="000000"/>
                <w:sz w:val="12"/>
                <w:szCs w:val="20"/>
                <w:lang w:val="es-CO" w:eastAsia="es-CO"/>
              </w:rPr>
            </w:pPr>
          </w:p>
          <w:p w14:paraId="0BAA1305" w14:textId="77777777" w:rsidR="00B97BEB" w:rsidRPr="009C5102" w:rsidRDefault="00B97BEB" w:rsidP="00B97BEB">
            <w:pPr>
              <w:ind w:left="-113"/>
              <w:jc w:val="center"/>
              <w:rPr>
                <w:rFonts w:ascii="Arial" w:eastAsia="Times New Roman" w:hAnsi="Arial" w:cs="Arial"/>
                <w:color w:val="000000"/>
                <w:sz w:val="12"/>
                <w:szCs w:val="20"/>
                <w:lang w:val="es-CO" w:eastAsia="es-CO"/>
              </w:rPr>
            </w:pPr>
          </w:p>
          <w:p w14:paraId="16A86D1A" w14:textId="77777777" w:rsidR="00B97BEB" w:rsidRPr="009C5102" w:rsidRDefault="00B97BEB" w:rsidP="00B97BEB">
            <w:pPr>
              <w:ind w:left="-113"/>
              <w:jc w:val="center"/>
              <w:rPr>
                <w:rFonts w:ascii="Arial" w:eastAsia="Times New Roman" w:hAnsi="Arial" w:cs="Arial"/>
                <w:color w:val="000000"/>
                <w:sz w:val="12"/>
                <w:szCs w:val="20"/>
                <w:lang w:val="es-CO" w:eastAsia="es-CO"/>
              </w:rPr>
            </w:pPr>
          </w:p>
          <w:p w14:paraId="566E4075" w14:textId="77777777" w:rsidR="00B97BEB" w:rsidRPr="009C5102" w:rsidRDefault="00B97BEB" w:rsidP="00B97BEB">
            <w:pPr>
              <w:ind w:left="-113"/>
              <w:jc w:val="center"/>
              <w:rPr>
                <w:rFonts w:ascii="Arial" w:eastAsia="Times New Roman" w:hAnsi="Arial" w:cs="Arial"/>
                <w:color w:val="000000"/>
                <w:sz w:val="12"/>
                <w:szCs w:val="20"/>
                <w:lang w:val="es-CO" w:eastAsia="es-CO"/>
              </w:rPr>
            </w:pPr>
          </w:p>
          <w:p w14:paraId="5EABA351" w14:textId="77777777" w:rsidR="00B97BEB" w:rsidRPr="003F3DAC" w:rsidRDefault="00B97BEB" w:rsidP="00B97BEB">
            <w:pPr>
              <w:ind w:left="-113"/>
              <w:jc w:val="center"/>
              <w:rPr>
                <w:rFonts w:ascii="Arial" w:eastAsia="Times New Roman" w:hAnsi="Arial" w:cs="Arial"/>
                <w:color w:val="000000"/>
                <w:sz w:val="20"/>
                <w:szCs w:val="20"/>
                <w:lang w:val="es-CO" w:eastAsia="es-CO"/>
              </w:rPr>
            </w:pPr>
            <w:r w:rsidRPr="003F3DAC">
              <w:rPr>
                <w:rFonts w:ascii="Arial" w:eastAsia="Times New Roman" w:hAnsi="Arial" w:cs="Arial"/>
                <w:color w:val="000000"/>
                <w:sz w:val="20"/>
                <w:szCs w:val="20"/>
                <w:lang w:val="es-CO" w:eastAsia="es-CO"/>
              </w:rPr>
              <w:t>Subcomponente 4</w:t>
            </w:r>
            <w:r w:rsidRPr="003F3DAC">
              <w:rPr>
                <w:rFonts w:ascii="Arial" w:eastAsia="Times New Roman" w:hAnsi="Arial" w:cs="Arial"/>
                <w:color w:val="000000"/>
                <w:sz w:val="20"/>
                <w:szCs w:val="20"/>
                <w:lang w:val="es-CO" w:eastAsia="es-CO"/>
              </w:rPr>
              <w:br/>
            </w:r>
            <w:r w:rsidRPr="003F3DAC">
              <w:rPr>
                <w:rFonts w:ascii="Arial" w:eastAsia="Times New Roman" w:hAnsi="Arial" w:cs="Arial"/>
                <w:color w:val="000000"/>
                <w:sz w:val="20"/>
                <w:szCs w:val="20"/>
                <w:lang w:val="es-CO" w:eastAsia="es-CO"/>
              </w:rPr>
              <w:br/>
              <w:t>Evaluación y retroalimentación a la gestión institucional</w:t>
            </w:r>
          </w:p>
          <w:p w14:paraId="79A539F5" w14:textId="77777777" w:rsidR="00B97BEB" w:rsidRPr="009C5102" w:rsidRDefault="00B97BEB" w:rsidP="00B97BEB">
            <w:pPr>
              <w:ind w:left="-113"/>
              <w:jc w:val="center"/>
              <w:rPr>
                <w:rFonts w:ascii="Arial" w:eastAsia="Times New Roman" w:hAnsi="Arial" w:cs="Arial"/>
                <w:color w:val="000000"/>
                <w:sz w:val="12"/>
                <w:szCs w:val="20"/>
                <w:lang w:val="es-CO" w:eastAsia="es-CO"/>
              </w:rPr>
            </w:pPr>
          </w:p>
          <w:p w14:paraId="52AD5C8C" w14:textId="77777777" w:rsidR="00B97BEB" w:rsidRPr="009C5102" w:rsidRDefault="00B97BEB" w:rsidP="00B97BEB">
            <w:pPr>
              <w:ind w:left="-113"/>
              <w:jc w:val="center"/>
              <w:rPr>
                <w:rFonts w:ascii="Arial" w:eastAsia="Times New Roman" w:hAnsi="Arial" w:cs="Arial"/>
                <w:color w:val="000000"/>
                <w:sz w:val="12"/>
                <w:szCs w:val="20"/>
                <w:lang w:val="es-CO" w:eastAsia="es-CO"/>
              </w:rPr>
            </w:pPr>
          </w:p>
        </w:tc>
        <w:tc>
          <w:tcPr>
            <w:tcW w:w="695" w:type="dxa"/>
            <w:tcBorders>
              <w:top w:val="single" w:sz="4" w:space="0" w:color="auto"/>
              <w:left w:val="single" w:sz="4" w:space="0" w:color="auto"/>
              <w:bottom w:val="single" w:sz="4" w:space="0" w:color="auto"/>
              <w:right w:val="single" w:sz="4" w:space="0" w:color="auto"/>
            </w:tcBorders>
            <w:noWrap/>
            <w:hideMark/>
          </w:tcPr>
          <w:p w14:paraId="5FC43A1A"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05F5F015"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47081A0A"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1CDBC541"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4.1</w:t>
            </w:r>
          </w:p>
        </w:tc>
        <w:tc>
          <w:tcPr>
            <w:tcW w:w="1520" w:type="dxa"/>
            <w:tcBorders>
              <w:top w:val="single" w:sz="4" w:space="0" w:color="auto"/>
              <w:left w:val="single" w:sz="4" w:space="0" w:color="auto"/>
              <w:bottom w:val="single" w:sz="4" w:space="0" w:color="auto"/>
              <w:right w:val="single" w:sz="4" w:space="0" w:color="auto"/>
            </w:tcBorders>
            <w:hideMark/>
          </w:tcPr>
          <w:p w14:paraId="362B1D5D" w14:textId="77777777" w:rsidR="00B97BEB" w:rsidRPr="008B2259" w:rsidRDefault="00B97BEB" w:rsidP="00B97BE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2F124EF4" w14:textId="77777777" w:rsidR="00B97BEB" w:rsidRPr="008B2259" w:rsidRDefault="00B97BEB" w:rsidP="00B97BE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6C6BBC22" w14:textId="77777777" w:rsidR="00B97BEB" w:rsidRPr="008B2259" w:rsidRDefault="00B97BEB" w:rsidP="00B97BE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Elaborar el Informe de evaluación de la estrategia de rendición de cuentas.</w:t>
            </w:r>
          </w:p>
        </w:tc>
        <w:tc>
          <w:tcPr>
            <w:tcW w:w="2208" w:type="dxa"/>
            <w:tcBorders>
              <w:top w:val="single" w:sz="4" w:space="0" w:color="auto"/>
              <w:left w:val="single" w:sz="4" w:space="0" w:color="auto"/>
              <w:bottom w:val="single" w:sz="4" w:space="0" w:color="auto"/>
              <w:right w:val="single" w:sz="4" w:space="0" w:color="auto"/>
            </w:tcBorders>
            <w:hideMark/>
          </w:tcPr>
          <w:p w14:paraId="7C1D47DA"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0A5A7ECB"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4CBEEA51"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Informe de Evaluación de la estrategia de rendición de cuentas</w:t>
            </w:r>
          </w:p>
        </w:tc>
        <w:tc>
          <w:tcPr>
            <w:tcW w:w="1933" w:type="dxa"/>
            <w:tcBorders>
              <w:top w:val="single" w:sz="4" w:space="0" w:color="auto"/>
              <w:left w:val="single" w:sz="4" w:space="0" w:color="auto"/>
              <w:bottom w:val="single" w:sz="4" w:space="0" w:color="auto"/>
              <w:right w:val="single" w:sz="4" w:space="0" w:color="auto"/>
            </w:tcBorders>
            <w:hideMark/>
          </w:tcPr>
          <w:p w14:paraId="53300495" w14:textId="77777777" w:rsidR="00B97BEB" w:rsidRPr="008B2259" w:rsidRDefault="00B97BEB" w:rsidP="00B97BEB">
            <w:pPr>
              <w:pStyle w:val="Prrafodelista"/>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Secretaria General</w:t>
            </w:r>
          </w:p>
          <w:p w14:paraId="742CBC31" w14:textId="77777777" w:rsidR="00B97BEB" w:rsidRPr="008B2259" w:rsidRDefault="00B97BEB" w:rsidP="00B97BEB">
            <w:pPr>
              <w:pStyle w:val="Prrafodelista"/>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Jefe Oficina de Gestión Social Ambiental</w:t>
            </w:r>
          </w:p>
          <w:p w14:paraId="733C8B80" w14:textId="77777777" w:rsidR="00B97BEB" w:rsidRPr="008B2259" w:rsidRDefault="00B97BEB" w:rsidP="00B97BEB">
            <w:pPr>
              <w:pStyle w:val="Prrafodelista"/>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Subdirector Administrativo y Financiero</w:t>
            </w:r>
          </w:p>
          <w:p w14:paraId="74C09652" w14:textId="77777777" w:rsidR="00B97BEB" w:rsidRPr="008B2259" w:rsidRDefault="00B97BEB" w:rsidP="00B97BEB">
            <w:pPr>
              <w:pStyle w:val="Prrafodelista"/>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lastRenderedPageBreak/>
              <w:t>Gestores institucionales</w:t>
            </w:r>
          </w:p>
          <w:p w14:paraId="1B53CC7D" w14:textId="77777777" w:rsidR="00B97BEB" w:rsidRPr="008B2259" w:rsidRDefault="00B97BEB" w:rsidP="00B97BEB">
            <w:pPr>
              <w:pStyle w:val="Prrafodelista"/>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Profesional Especializado de Comunicaciones</w:t>
            </w:r>
          </w:p>
        </w:tc>
        <w:tc>
          <w:tcPr>
            <w:tcW w:w="1658" w:type="dxa"/>
            <w:tcBorders>
              <w:top w:val="single" w:sz="4" w:space="0" w:color="auto"/>
              <w:left w:val="single" w:sz="4" w:space="0" w:color="auto"/>
              <w:bottom w:val="single" w:sz="4" w:space="0" w:color="auto"/>
              <w:right w:val="single" w:sz="4" w:space="0" w:color="auto"/>
            </w:tcBorders>
            <w:hideMark/>
          </w:tcPr>
          <w:p w14:paraId="78D8A542"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highlight w:val="yellow"/>
                <w:lang w:val="es-CO" w:eastAsia="es-CO"/>
              </w:rPr>
            </w:pPr>
          </w:p>
          <w:p w14:paraId="2A48CA9E"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highlight w:val="yellow"/>
                <w:lang w:val="es-CO" w:eastAsia="es-CO"/>
              </w:rPr>
            </w:pPr>
          </w:p>
          <w:p w14:paraId="4591C9C4"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highlight w:val="yellow"/>
                <w:lang w:val="es-CO" w:eastAsia="es-CO"/>
              </w:rPr>
            </w:pPr>
          </w:p>
          <w:p w14:paraId="04F65127" w14:textId="77777777" w:rsidR="00B97BEB" w:rsidRPr="008B2259"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highlight w:val="yellow"/>
                <w:lang w:val="es-CO" w:eastAsia="es-CO"/>
              </w:rPr>
            </w:pPr>
            <w:r w:rsidRPr="008B2259">
              <w:rPr>
                <w:rFonts w:ascii="Arial" w:eastAsia="Times New Roman" w:hAnsi="Arial" w:cs="Arial"/>
                <w:color w:val="000000"/>
                <w:sz w:val="22"/>
                <w:szCs w:val="22"/>
                <w:lang w:val="es-CO" w:eastAsia="es-CO"/>
              </w:rPr>
              <w:t>30/12/2020</w:t>
            </w:r>
          </w:p>
        </w:tc>
        <w:tc>
          <w:tcPr>
            <w:tcW w:w="1521" w:type="dxa"/>
            <w:tcBorders>
              <w:top w:val="single" w:sz="4" w:space="0" w:color="auto"/>
              <w:left w:val="single" w:sz="4" w:space="0" w:color="auto"/>
              <w:bottom w:val="single" w:sz="4" w:space="0" w:color="auto"/>
              <w:right w:val="single" w:sz="4" w:space="0" w:color="auto"/>
            </w:tcBorders>
          </w:tcPr>
          <w:p w14:paraId="767AF45F" w14:textId="77777777" w:rsidR="00B97BEB" w:rsidRPr="009C5102" w:rsidRDefault="00B97BEB" w:rsidP="00B97B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2"/>
                <w:szCs w:val="22"/>
                <w:highlight w:val="yellow"/>
                <w:lang w:val="es-CO" w:eastAsia="es-CO"/>
              </w:rPr>
            </w:pPr>
          </w:p>
        </w:tc>
        <w:tc>
          <w:tcPr>
            <w:tcW w:w="3540" w:type="dxa"/>
            <w:tcBorders>
              <w:top w:val="single" w:sz="4" w:space="0" w:color="auto"/>
              <w:left w:val="single" w:sz="4" w:space="0" w:color="auto"/>
              <w:bottom w:val="single" w:sz="4" w:space="0" w:color="auto"/>
              <w:right w:val="single" w:sz="4" w:space="0" w:color="auto"/>
            </w:tcBorders>
          </w:tcPr>
          <w:p w14:paraId="05CFCD67" w14:textId="0C421843" w:rsidR="00B97BEB" w:rsidRPr="0069483A" w:rsidRDefault="0069483A" w:rsidP="00B97BE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69483A">
              <w:rPr>
                <w:rFonts w:ascii="Arial" w:eastAsia="Times New Roman" w:hAnsi="Arial" w:cs="Arial"/>
                <w:color w:val="000000"/>
                <w:sz w:val="20"/>
                <w:szCs w:val="20"/>
                <w:lang w:val="es-CO" w:eastAsia="es-CO"/>
              </w:rPr>
              <w:t>Subdirección Administrativa y Financiera de la CDMB</w:t>
            </w:r>
          </w:p>
          <w:p w14:paraId="10079501" w14:textId="79DEF642" w:rsidR="00B97BEB" w:rsidRPr="0069483A" w:rsidRDefault="0069483A" w:rsidP="00B97BE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69483A">
              <w:rPr>
                <w:rFonts w:ascii="Arial" w:eastAsia="Times New Roman" w:hAnsi="Arial" w:cs="Arial"/>
                <w:color w:val="000000"/>
                <w:sz w:val="20"/>
                <w:szCs w:val="20"/>
                <w:lang w:eastAsia="es-CO"/>
              </w:rPr>
              <w:t>-Ejecución Presupuestal</w:t>
            </w:r>
          </w:p>
          <w:p w14:paraId="7893FCB0" w14:textId="4954F4A2" w:rsidR="00B97BEB" w:rsidRPr="009C5102" w:rsidRDefault="0069483A" w:rsidP="00B97BE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2"/>
                <w:szCs w:val="22"/>
                <w:highlight w:val="yellow"/>
                <w:lang w:val="es-CO" w:eastAsia="es-CO"/>
              </w:rPr>
            </w:pPr>
            <w:r w:rsidRPr="0069483A">
              <w:rPr>
                <w:rFonts w:ascii="Arial" w:eastAsia="Times New Roman" w:hAnsi="Arial" w:cs="Arial"/>
                <w:color w:val="000000"/>
                <w:sz w:val="20"/>
                <w:szCs w:val="20"/>
                <w:lang w:val="es-CO" w:eastAsia="es-CO"/>
              </w:rPr>
              <w:t>-Informe Financiero</w:t>
            </w:r>
          </w:p>
        </w:tc>
      </w:tr>
      <w:tr w:rsidR="00B97BEB" w:rsidRPr="009C5102" w14:paraId="4E84C339" w14:textId="77777777" w:rsidTr="00D404CB">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1369" w:type="dxa"/>
            <w:vMerge/>
            <w:tcBorders>
              <w:top w:val="single" w:sz="4" w:space="0" w:color="auto"/>
              <w:left w:val="single" w:sz="4" w:space="0" w:color="auto"/>
              <w:bottom w:val="single" w:sz="4" w:space="0" w:color="auto"/>
              <w:right w:val="single" w:sz="4" w:space="0" w:color="auto"/>
            </w:tcBorders>
            <w:hideMark/>
          </w:tcPr>
          <w:p w14:paraId="3F89ED85" w14:textId="77777777" w:rsidR="00B97BEB" w:rsidRPr="009C5102" w:rsidRDefault="00B97BEB" w:rsidP="00B97BEB">
            <w:pPr>
              <w:rPr>
                <w:rFonts w:ascii="Arial" w:eastAsia="Times New Roman" w:hAnsi="Arial" w:cs="Arial"/>
                <w:color w:val="000000"/>
                <w:sz w:val="12"/>
                <w:szCs w:val="22"/>
                <w:lang w:val="es-CO" w:eastAsia="es-CO"/>
              </w:rPr>
            </w:pPr>
          </w:p>
        </w:tc>
        <w:tc>
          <w:tcPr>
            <w:tcW w:w="695" w:type="dxa"/>
            <w:tcBorders>
              <w:top w:val="single" w:sz="4" w:space="0" w:color="auto"/>
              <w:left w:val="single" w:sz="4" w:space="0" w:color="auto"/>
              <w:bottom w:val="single" w:sz="4" w:space="0" w:color="auto"/>
              <w:right w:val="single" w:sz="4" w:space="0" w:color="auto"/>
            </w:tcBorders>
            <w:noWrap/>
            <w:hideMark/>
          </w:tcPr>
          <w:p w14:paraId="2969E9C6"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4.2</w:t>
            </w:r>
          </w:p>
        </w:tc>
        <w:tc>
          <w:tcPr>
            <w:tcW w:w="1520" w:type="dxa"/>
            <w:tcBorders>
              <w:top w:val="single" w:sz="4" w:space="0" w:color="auto"/>
              <w:left w:val="single" w:sz="4" w:space="0" w:color="auto"/>
              <w:bottom w:val="single" w:sz="4" w:space="0" w:color="auto"/>
              <w:right w:val="single" w:sz="4" w:space="0" w:color="auto"/>
            </w:tcBorders>
            <w:hideMark/>
          </w:tcPr>
          <w:p w14:paraId="5F3A1E54" w14:textId="77777777" w:rsidR="00B97BEB" w:rsidRPr="008B2259" w:rsidRDefault="00B97BEB" w:rsidP="00B97BE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Formular Acciones de mejora en el proceso de rendición de cuentas de la Entidad.</w:t>
            </w:r>
          </w:p>
        </w:tc>
        <w:tc>
          <w:tcPr>
            <w:tcW w:w="2208" w:type="dxa"/>
            <w:tcBorders>
              <w:top w:val="single" w:sz="4" w:space="0" w:color="auto"/>
              <w:left w:val="single" w:sz="4" w:space="0" w:color="auto"/>
              <w:bottom w:val="single" w:sz="4" w:space="0" w:color="auto"/>
              <w:right w:val="single" w:sz="4" w:space="0" w:color="auto"/>
            </w:tcBorders>
            <w:hideMark/>
          </w:tcPr>
          <w:p w14:paraId="53AA6EB5"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B2259">
              <w:rPr>
                <w:rFonts w:ascii="Arial" w:eastAsia="Times New Roman" w:hAnsi="Arial" w:cs="Arial"/>
                <w:color w:val="000000"/>
                <w:sz w:val="22"/>
                <w:szCs w:val="22"/>
                <w:lang w:val="es-CO" w:eastAsia="es-CO"/>
              </w:rPr>
              <w:t>Plan de mejoramiento de la estrategia de Rendición de cuentas</w:t>
            </w:r>
          </w:p>
        </w:tc>
        <w:tc>
          <w:tcPr>
            <w:tcW w:w="1933" w:type="dxa"/>
            <w:tcBorders>
              <w:top w:val="single" w:sz="4" w:space="0" w:color="auto"/>
              <w:left w:val="single" w:sz="4" w:space="0" w:color="auto"/>
              <w:bottom w:val="single" w:sz="4" w:space="0" w:color="auto"/>
              <w:right w:val="single" w:sz="4" w:space="0" w:color="auto"/>
            </w:tcBorders>
            <w:hideMark/>
          </w:tcPr>
          <w:p w14:paraId="4C65E8B3" w14:textId="77777777" w:rsidR="00B97BEB" w:rsidRPr="008B2259" w:rsidRDefault="00B97BEB" w:rsidP="00B97BEB">
            <w:pPr>
              <w:pStyle w:val="Prrafodelista"/>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p w14:paraId="7C9CF7C9" w14:textId="77777777" w:rsidR="00B97BEB" w:rsidRPr="008B2259" w:rsidRDefault="00B97BEB" w:rsidP="00B97BEB">
            <w:pPr>
              <w:pStyle w:val="Prrafodelista"/>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B2259">
              <w:rPr>
                <w:rFonts w:ascii="Arial" w:eastAsia="Times New Roman" w:hAnsi="Arial" w:cs="Arial"/>
                <w:color w:val="000000"/>
                <w:lang w:eastAsia="es-CO"/>
              </w:rPr>
              <w:t>Jefe Oficina de Gestión Social Ambiental</w:t>
            </w:r>
          </w:p>
        </w:tc>
        <w:tc>
          <w:tcPr>
            <w:tcW w:w="1658" w:type="dxa"/>
            <w:tcBorders>
              <w:top w:val="single" w:sz="4" w:space="0" w:color="auto"/>
              <w:left w:val="single" w:sz="4" w:space="0" w:color="auto"/>
              <w:bottom w:val="single" w:sz="4" w:space="0" w:color="auto"/>
              <w:right w:val="single" w:sz="4" w:space="0" w:color="auto"/>
            </w:tcBorders>
            <w:hideMark/>
          </w:tcPr>
          <w:p w14:paraId="2CDAD547"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highlight w:val="yellow"/>
                <w:lang w:val="es-CO" w:eastAsia="es-CO"/>
              </w:rPr>
            </w:pPr>
          </w:p>
          <w:p w14:paraId="6234D6FD" w14:textId="77777777" w:rsidR="00B97BEB" w:rsidRPr="008B2259"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highlight w:val="yellow"/>
                <w:lang w:val="es-CO" w:eastAsia="es-CO"/>
              </w:rPr>
            </w:pPr>
            <w:r w:rsidRPr="008B2259">
              <w:rPr>
                <w:rFonts w:ascii="Arial" w:eastAsia="Times New Roman" w:hAnsi="Arial" w:cs="Arial"/>
                <w:color w:val="000000"/>
                <w:sz w:val="22"/>
                <w:szCs w:val="22"/>
                <w:lang w:val="es-CO" w:eastAsia="es-CO"/>
              </w:rPr>
              <w:t>30/12/2020</w:t>
            </w:r>
          </w:p>
        </w:tc>
        <w:tc>
          <w:tcPr>
            <w:tcW w:w="1521" w:type="dxa"/>
            <w:tcBorders>
              <w:top w:val="single" w:sz="4" w:space="0" w:color="auto"/>
              <w:left w:val="single" w:sz="4" w:space="0" w:color="auto"/>
              <w:bottom w:val="single" w:sz="4" w:space="0" w:color="auto"/>
              <w:right w:val="single" w:sz="4" w:space="0" w:color="auto"/>
            </w:tcBorders>
          </w:tcPr>
          <w:p w14:paraId="54A600A1" w14:textId="77777777" w:rsidR="00B97BEB" w:rsidRPr="009C5102"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2"/>
                <w:szCs w:val="22"/>
                <w:highlight w:val="yellow"/>
                <w:lang w:val="es-CO" w:eastAsia="es-CO"/>
              </w:rPr>
            </w:pPr>
          </w:p>
        </w:tc>
        <w:tc>
          <w:tcPr>
            <w:tcW w:w="3540" w:type="dxa"/>
            <w:tcBorders>
              <w:top w:val="single" w:sz="4" w:space="0" w:color="auto"/>
              <w:left w:val="single" w:sz="4" w:space="0" w:color="auto"/>
              <w:bottom w:val="single" w:sz="4" w:space="0" w:color="auto"/>
              <w:right w:val="single" w:sz="4" w:space="0" w:color="auto"/>
            </w:tcBorders>
          </w:tcPr>
          <w:p w14:paraId="20288BB8" w14:textId="65FDCCC8" w:rsidR="00B97BEB" w:rsidRPr="009C5102" w:rsidRDefault="00B97BEB" w:rsidP="00B97BE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2"/>
                <w:szCs w:val="22"/>
                <w:highlight w:val="yellow"/>
                <w:lang w:val="es-CO" w:eastAsia="es-CO"/>
              </w:rPr>
            </w:pPr>
          </w:p>
        </w:tc>
      </w:tr>
    </w:tbl>
    <w:p w14:paraId="25FF0B4F" w14:textId="77777777" w:rsidR="00A6145E" w:rsidRPr="00B85A53" w:rsidRDefault="00A6145E" w:rsidP="0095389C">
      <w:pPr>
        <w:jc w:val="both"/>
        <w:rPr>
          <w:rFonts w:ascii="Arial" w:hAnsi="Arial" w:cs="Arial"/>
          <w:sz w:val="22"/>
          <w:szCs w:val="22"/>
          <w:lang w:val="es-CO"/>
        </w:rPr>
      </w:pPr>
    </w:p>
    <w:p w14:paraId="44619E74" w14:textId="77777777" w:rsidR="001E7571" w:rsidRPr="00B85A53" w:rsidRDefault="001E7571" w:rsidP="0095389C">
      <w:pPr>
        <w:jc w:val="both"/>
        <w:rPr>
          <w:rFonts w:ascii="Arial" w:hAnsi="Arial" w:cs="Arial"/>
          <w:sz w:val="22"/>
          <w:szCs w:val="22"/>
          <w:lang w:val="es-CO"/>
        </w:rPr>
      </w:pPr>
    </w:p>
    <w:p w14:paraId="7008B04A" w14:textId="77777777" w:rsidR="001E7571" w:rsidRPr="00B85A53" w:rsidRDefault="001E7571" w:rsidP="0095389C">
      <w:pPr>
        <w:jc w:val="both"/>
        <w:rPr>
          <w:rFonts w:ascii="Arial" w:hAnsi="Arial" w:cs="Arial"/>
          <w:sz w:val="22"/>
          <w:szCs w:val="22"/>
          <w:lang w:val="es-CO"/>
        </w:rPr>
      </w:pPr>
    </w:p>
    <w:p w14:paraId="185FF328" w14:textId="77777777" w:rsidR="001B45A0" w:rsidRPr="00B85A53" w:rsidRDefault="001B45A0" w:rsidP="0095389C">
      <w:pPr>
        <w:jc w:val="both"/>
        <w:rPr>
          <w:rFonts w:ascii="Arial" w:hAnsi="Arial" w:cs="Arial"/>
          <w:sz w:val="22"/>
          <w:szCs w:val="22"/>
          <w:lang w:val="es-CO"/>
        </w:rPr>
        <w:sectPr w:rsidR="001B45A0" w:rsidRPr="00B85A53" w:rsidSect="00CD6B60">
          <w:headerReference w:type="default" r:id="rId17"/>
          <w:footerReference w:type="default" r:id="rId18"/>
          <w:headerReference w:type="first" r:id="rId19"/>
          <w:footerReference w:type="first" r:id="rId20"/>
          <w:pgSz w:w="18711" w:h="11340" w:orient="landscape" w:code="1"/>
          <w:pgMar w:top="1701" w:right="1418" w:bottom="1701" w:left="1418" w:header="709" w:footer="1701" w:gutter="0"/>
          <w:cols w:space="708"/>
          <w:titlePg/>
          <w:docGrid w:linePitch="360"/>
        </w:sectPr>
      </w:pPr>
    </w:p>
    <w:p w14:paraId="34000B24" w14:textId="77777777" w:rsidR="008A18C4" w:rsidRPr="00B85A53" w:rsidRDefault="008A18C4" w:rsidP="008A18C4">
      <w:pPr>
        <w:pStyle w:val="Ttulo1"/>
        <w:numPr>
          <w:ilvl w:val="0"/>
          <w:numId w:val="0"/>
        </w:numPr>
        <w:spacing w:before="0" w:after="0" w:line="240" w:lineRule="auto"/>
        <w:ind w:left="567"/>
        <w:jc w:val="both"/>
        <w:rPr>
          <w:rFonts w:ascii="Arial" w:hAnsi="Arial" w:cs="Arial"/>
          <w:sz w:val="22"/>
          <w:szCs w:val="22"/>
          <w:lang w:val="es-CO"/>
        </w:rPr>
      </w:pPr>
      <w:bookmarkStart w:id="5" w:name="_Toc412470234"/>
    </w:p>
    <w:bookmarkEnd w:id="5"/>
    <w:p w14:paraId="29D6CA64" w14:textId="77777777" w:rsidR="0078059B" w:rsidRPr="00B85A53" w:rsidRDefault="0078059B" w:rsidP="0095389C">
      <w:pPr>
        <w:jc w:val="both"/>
        <w:rPr>
          <w:rFonts w:ascii="Arial" w:hAnsi="Arial" w:cs="Arial"/>
          <w:sz w:val="22"/>
          <w:szCs w:val="22"/>
          <w:lang w:val="es-CO"/>
        </w:rPr>
      </w:pPr>
    </w:p>
    <w:p w14:paraId="301F24D6" w14:textId="10FAF52A" w:rsidR="00761F7D" w:rsidRPr="007E6ED2" w:rsidRDefault="00B02CA1" w:rsidP="0095389C">
      <w:pPr>
        <w:jc w:val="center"/>
        <w:rPr>
          <w:rFonts w:ascii="Arial" w:hAnsi="Arial" w:cs="Arial"/>
          <w:b/>
          <w:sz w:val="22"/>
          <w:szCs w:val="22"/>
        </w:rPr>
      </w:pPr>
      <w:bookmarkStart w:id="6" w:name="_Toc31382537"/>
      <w:r w:rsidRPr="007E6ED2">
        <w:rPr>
          <w:rFonts w:ascii="Arial" w:hAnsi="Arial" w:cs="Arial"/>
          <w:b/>
          <w:sz w:val="22"/>
          <w:szCs w:val="22"/>
        </w:rPr>
        <w:t>Formato No.</w:t>
      </w:r>
      <w:r w:rsidR="00196997" w:rsidRPr="007E6ED2">
        <w:rPr>
          <w:rFonts w:ascii="Arial" w:hAnsi="Arial" w:cs="Arial"/>
          <w:b/>
          <w:sz w:val="22"/>
          <w:szCs w:val="22"/>
        </w:rPr>
        <w:t xml:space="preserve"> </w:t>
      </w:r>
      <w:r w:rsidR="00196997" w:rsidRPr="007E6ED2">
        <w:rPr>
          <w:rFonts w:ascii="Arial" w:hAnsi="Arial" w:cs="Arial"/>
          <w:b/>
          <w:sz w:val="22"/>
          <w:szCs w:val="22"/>
        </w:rPr>
        <w:fldChar w:fldCharType="begin"/>
      </w:r>
      <w:r w:rsidR="00196997" w:rsidRPr="007E6ED2">
        <w:rPr>
          <w:rFonts w:ascii="Arial" w:hAnsi="Arial" w:cs="Arial"/>
          <w:b/>
          <w:sz w:val="22"/>
          <w:szCs w:val="22"/>
        </w:rPr>
        <w:instrText xml:space="preserve"> SEQ Tabla \* ARABIC </w:instrText>
      </w:r>
      <w:r w:rsidR="00196997" w:rsidRPr="007E6ED2">
        <w:rPr>
          <w:rFonts w:ascii="Arial" w:hAnsi="Arial" w:cs="Arial"/>
          <w:b/>
          <w:sz w:val="22"/>
          <w:szCs w:val="22"/>
        </w:rPr>
        <w:fldChar w:fldCharType="separate"/>
      </w:r>
      <w:r w:rsidR="00CD6B60">
        <w:rPr>
          <w:rFonts w:ascii="Arial" w:hAnsi="Arial" w:cs="Arial"/>
          <w:b/>
          <w:noProof/>
          <w:sz w:val="22"/>
          <w:szCs w:val="22"/>
        </w:rPr>
        <w:t>3</w:t>
      </w:r>
      <w:r w:rsidR="00196997" w:rsidRPr="007E6ED2">
        <w:rPr>
          <w:rFonts w:ascii="Arial" w:hAnsi="Arial" w:cs="Arial"/>
          <w:b/>
          <w:sz w:val="22"/>
          <w:szCs w:val="22"/>
        </w:rPr>
        <w:fldChar w:fldCharType="end"/>
      </w:r>
      <w:r w:rsidRPr="007E6ED2">
        <w:rPr>
          <w:rFonts w:ascii="Arial" w:hAnsi="Arial" w:cs="Arial"/>
          <w:b/>
          <w:sz w:val="22"/>
          <w:szCs w:val="22"/>
        </w:rPr>
        <w:t xml:space="preserve"> </w:t>
      </w:r>
      <w:r w:rsidR="00196997" w:rsidRPr="007E6ED2">
        <w:rPr>
          <w:rFonts w:ascii="Arial" w:hAnsi="Arial" w:cs="Arial"/>
          <w:b/>
          <w:sz w:val="22"/>
          <w:szCs w:val="22"/>
        </w:rPr>
        <w:t>“</w:t>
      </w:r>
      <w:r w:rsidR="00761F7D" w:rsidRPr="007E6ED2">
        <w:rPr>
          <w:rFonts w:ascii="Arial" w:hAnsi="Arial" w:cs="Arial"/>
          <w:b/>
          <w:sz w:val="22"/>
          <w:szCs w:val="22"/>
        </w:rPr>
        <w:t>FORMULACIÓN DE ACTIVIDADES PARA LA ESTRATEGIA MECANISMOS PARA</w:t>
      </w:r>
      <w:bookmarkEnd w:id="6"/>
      <w:r w:rsidR="00761F7D" w:rsidRPr="007E6ED2">
        <w:rPr>
          <w:rFonts w:ascii="Arial" w:hAnsi="Arial" w:cs="Arial"/>
          <w:b/>
          <w:sz w:val="22"/>
          <w:szCs w:val="22"/>
        </w:rPr>
        <w:t xml:space="preserve"> </w:t>
      </w:r>
    </w:p>
    <w:p w14:paraId="35D4FCA9" w14:textId="77777777" w:rsidR="00196997" w:rsidRPr="007E6ED2" w:rsidRDefault="00761F7D" w:rsidP="0095389C">
      <w:pPr>
        <w:jc w:val="center"/>
        <w:rPr>
          <w:rFonts w:ascii="Arial" w:hAnsi="Arial" w:cs="Arial"/>
          <w:b/>
          <w:sz w:val="22"/>
          <w:szCs w:val="22"/>
        </w:rPr>
      </w:pPr>
      <w:r w:rsidRPr="007E6ED2">
        <w:rPr>
          <w:rFonts w:ascii="Arial" w:hAnsi="Arial" w:cs="Arial"/>
          <w:b/>
          <w:sz w:val="22"/>
          <w:szCs w:val="22"/>
        </w:rPr>
        <w:t>MEJORAR LA ATENCIÓN AL CIUDADANO”.</w:t>
      </w:r>
    </w:p>
    <w:p w14:paraId="46EDADD8" w14:textId="77777777" w:rsidR="003D2A4E" w:rsidRPr="007E6ED2" w:rsidRDefault="003D2A4E" w:rsidP="0095389C">
      <w:pPr>
        <w:jc w:val="center"/>
        <w:rPr>
          <w:rFonts w:ascii="Arial" w:hAnsi="Arial" w:cs="Arial"/>
          <w:b/>
          <w:sz w:val="22"/>
          <w:szCs w:val="22"/>
          <w:lang w:val="es-CO"/>
        </w:rPr>
      </w:pPr>
    </w:p>
    <w:tbl>
      <w:tblPr>
        <w:tblStyle w:val="Tablaconcuadrcula"/>
        <w:tblW w:w="14596" w:type="dxa"/>
        <w:tblLayout w:type="fixed"/>
        <w:tblLook w:val="04A0" w:firstRow="1" w:lastRow="0" w:firstColumn="1" w:lastColumn="0" w:noHBand="0" w:noVBand="1"/>
      </w:tblPr>
      <w:tblGrid>
        <w:gridCol w:w="1980"/>
        <w:gridCol w:w="567"/>
        <w:gridCol w:w="2410"/>
        <w:gridCol w:w="2409"/>
        <w:gridCol w:w="2127"/>
        <w:gridCol w:w="1559"/>
        <w:gridCol w:w="3544"/>
      </w:tblGrid>
      <w:tr w:rsidR="00955CAA" w:rsidRPr="00B85A53" w14:paraId="78AD1AF3" w14:textId="77777777" w:rsidTr="00D404CB">
        <w:trPr>
          <w:trHeight w:val="397"/>
        </w:trPr>
        <w:tc>
          <w:tcPr>
            <w:tcW w:w="14596" w:type="dxa"/>
            <w:gridSpan w:val="7"/>
            <w:noWrap/>
            <w:hideMark/>
          </w:tcPr>
          <w:p w14:paraId="27331821" w14:textId="77777777" w:rsidR="00AA2403" w:rsidRPr="00490A42" w:rsidRDefault="00955CAA" w:rsidP="0095389C">
            <w:pPr>
              <w:jc w:val="center"/>
              <w:rPr>
                <w:rFonts w:ascii="Arial" w:eastAsia="Times New Roman" w:hAnsi="Arial" w:cs="Arial"/>
                <w:b/>
                <w:i/>
                <w:iCs/>
                <w:color w:val="000000"/>
                <w:sz w:val="22"/>
                <w:szCs w:val="22"/>
                <w:lang w:val="es-CO" w:eastAsia="es-CO"/>
              </w:rPr>
            </w:pPr>
            <w:r w:rsidRPr="00490A42">
              <w:rPr>
                <w:rFonts w:ascii="Arial" w:eastAsia="Times New Roman" w:hAnsi="Arial" w:cs="Arial"/>
                <w:b/>
                <w:color w:val="000000"/>
                <w:sz w:val="22"/>
                <w:szCs w:val="22"/>
                <w:lang w:val="es-CO" w:eastAsia="es-CO"/>
              </w:rPr>
              <w:t>Plan Anticorrupción y de Atención al Ciudadano.</w:t>
            </w:r>
          </w:p>
          <w:p w14:paraId="6E31699A" w14:textId="77777777" w:rsidR="00955CAA" w:rsidRPr="00B85A53" w:rsidRDefault="00AA2403" w:rsidP="0095389C">
            <w:pPr>
              <w:jc w:val="center"/>
              <w:rPr>
                <w:rFonts w:ascii="Arial" w:eastAsia="Times New Roman" w:hAnsi="Arial" w:cs="Arial"/>
                <w:bCs/>
                <w:color w:val="000000"/>
                <w:sz w:val="22"/>
                <w:szCs w:val="22"/>
                <w:lang w:val="es-CO" w:eastAsia="es-CO"/>
              </w:rPr>
            </w:pPr>
            <w:r w:rsidRPr="00490A42">
              <w:rPr>
                <w:rFonts w:ascii="Arial" w:eastAsia="Times New Roman" w:hAnsi="Arial" w:cs="Arial"/>
                <w:b/>
                <w:color w:val="000000"/>
                <w:sz w:val="22"/>
                <w:szCs w:val="22"/>
                <w:lang w:val="es-CO" w:eastAsia="es-CO"/>
              </w:rPr>
              <w:t>Componente 4:  Mecanismos para mejorar la atención al ciudadano</w:t>
            </w:r>
          </w:p>
        </w:tc>
      </w:tr>
      <w:tr w:rsidR="007E6ED2" w:rsidRPr="00B85A53" w14:paraId="70E0D614" w14:textId="77777777" w:rsidTr="00D404CB">
        <w:trPr>
          <w:trHeight w:val="683"/>
        </w:trPr>
        <w:tc>
          <w:tcPr>
            <w:tcW w:w="1980" w:type="dxa"/>
            <w:hideMark/>
          </w:tcPr>
          <w:p w14:paraId="23EFCC99" w14:textId="77777777" w:rsidR="007E6ED2" w:rsidRPr="007E6ED2" w:rsidRDefault="007E6ED2" w:rsidP="0095389C">
            <w:pPr>
              <w:jc w:val="center"/>
              <w:rPr>
                <w:rFonts w:ascii="Arial" w:eastAsia="Times New Roman" w:hAnsi="Arial" w:cs="Arial"/>
                <w:b/>
                <w:bCs/>
                <w:color w:val="000000"/>
                <w:sz w:val="22"/>
                <w:szCs w:val="22"/>
                <w:lang w:val="es-CO" w:eastAsia="es-CO"/>
              </w:rPr>
            </w:pPr>
            <w:r w:rsidRPr="007E6ED2">
              <w:rPr>
                <w:rFonts w:ascii="Arial" w:eastAsia="Times New Roman" w:hAnsi="Arial" w:cs="Arial"/>
                <w:b/>
                <w:color w:val="000000"/>
                <w:sz w:val="22"/>
                <w:szCs w:val="22"/>
                <w:lang w:val="es-CO" w:eastAsia="es-CO"/>
              </w:rPr>
              <w:t>Subcomponente</w:t>
            </w:r>
            <w:r w:rsidRPr="007E6ED2">
              <w:rPr>
                <w:rFonts w:ascii="Arial" w:eastAsia="Times New Roman" w:hAnsi="Arial" w:cs="Arial"/>
                <w:b/>
                <w:color w:val="000000"/>
                <w:sz w:val="22"/>
                <w:szCs w:val="22"/>
                <w:lang w:val="es-CO" w:eastAsia="es-CO"/>
              </w:rPr>
              <w:br/>
              <w:t>/ procesos</w:t>
            </w:r>
          </w:p>
        </w:tc>
        <w:tc>
          <w:tcPr>
            <w:tcW w:w="2977" w:type="dxa"/>
            <w:gridSpan w:val="2"/>
            <w:hideMark/>
          </w:tcPr>
          <w:p w14:paraId="4188C7D9" w14:textId="77777777" w:rsidR="007E6ED2" w:rsidRPr="007E6ED2" w:rsidRDefault="007E6ED2" w:rsidP="0095389C">
            <w:pPr>
              <w:jc w:val="center"/>
              <w:rPr>
                <w:rFonts w:ascii="Arial" w:eastAsia="Times New Roman" w:hAnsi="Arial" w:cs="Arial"/>
                <w:b/>
                <w:bCs/>
                <w:color w:val="000000"/>
                <w:sz w:val="22"/>
                <w:szCs w:val="22"/>
                <w:lang w:val="es-CO" w:eastAsia="es-CO"/>
              </w:rPr>
            </w:pPr>
            <w:r w:rsidRPr="007E6ED2">
              <w:rPr>
                <w:rFonts w:ascii="Arial" w:eastAsia="Times New Roman" w:hAnsi="Arial" w:cs="Arial"/>
                <w:b/>
                <w:color w:val="000000"/>
                <w:sz w:val="22"/>
                <w:szCs w:val="22"/>
                <w:lang w:val="es-CO" w:eastAsia="es-CO"/>
              </w:rPr>
              <w:t>Actividades</w:t>
            </w:r>
          </w:p>
        </w:tc>
        <w:tc>
          <w:tcPr>
            <w:tcW w:w="2409" w:type="dxa"/>
            <w:hideMark/>
          </w:tcPr>
          <w:p w14:paraId="3767A780" w14:textId="77777777" w:rsidR="007E6ED2" w:rsidRPr="007E6ED2" w:rsidRDefault="007E6ED2" w:rsidP="0095389C">
            <w:pPr>
              <w:jc w:val="center"/>
              <w:rPr>
                <w:rFonts w:ascii="Arial" w:eastAsia="Times New Roman" w:hAnsi="Arial" w:cs="Arial"/>
                <w:b/>
                <w:bCs/>
                <w:color w:val="000000"/>
                <w:sz w:val="22"/>
                <w:szCs w:val="22"/>
                <w:lang w:val="es-CO" w:eastAsia="es-CO"/>
              </w:rPr>
            </w:pPr>
            <w:r w:rsidRPr="007E6ED2">
              <w:rPr>
                <w:rFonts w:ascii="Arial" w:eastAsia="Times New Roman" w:hAnsi="Arial" w:cs="Arial"/>
                <w:b/>
                <w:color w:val="000000"/>
                <w:sz w:val="22"/>
                <w:szCs w:val="22"/>
                <w:lang w:val="es-CO" w:eastAsia="es-CO"/>
              </w:rPr>
              <w:t>Meta o producto</w:t>
            </w:r>
          </w:p>
        </w:tc>
        <w:tc>
          <w:tcPr>
            <w:tcW w:w="2127" w:type="dxa"/>
            <w:hideMark/>
          </w:tcPr>
          <w:p w14:paraId="1E91A0E9" w14:textId="77777777" w:rsidR="007E6ED2" w:rsidRPr="007E6ED2" w:rsidRDefault="007E6ED2" w:rsidP="0095389C">
            <w:pPr>
              <w:jc w:val="center"/>
              <w:rPr>
                <w:rFonts w:ascii="Arial" w:eastAsia="Times New Roman" w:hAnsi="Arial" w:cs="Arial"/>
                <w:b/>
                <w:bCs/>
                <w:color w:val="000000"/>
                <w:sz w:val="22"/>
                <w:szCs w:val="22"/>
                <w:lang w:val="es-CO" w:eastAsia="es-CO"/>
              </w:rPr>
            </w:pPr>
            <w:r w:rsidRPr="007E6ED2">
              <w:rPr>
                <w:rFonts w:ascii="Arial" w:eastAsia="Times New Roman" w:hAnsi="Arial" w:cs="Arial"/>
                <w:b/>
                <w:color w:val="000000"/>
                <w:sz w:val="22"/>
                <w:szCs w:val="22"/>
                <w:lang w:val="es-CO" w:eastAsia="es-CO"/>
              </w:rPr>
              <w:t>Responsable</w:t>
            </w:r>
          </w:p>
        </w:tc>
        <w:tc>
          <w:tcPr>
            <w:tcW w:w="1559" w:type="dxa"/>
            <w:hideMark/>
          </w:tcPr>
          <w:p w14:paraId="7C66B0D1" w14:textId="77777777" w:rsidR="007E6ED2" w:rsidRPr="007E6ED2" w:rsidRDefault="007E6ED2" w:rsidP="0095389C">
            <w:pPr>
              <w:jc w:val="center"/>
              <w:rPr>
                <w:rFonts w:ascii="Arial" w:eastAsia="Times New Roman" w:hAnsi="Arial" w:cs="Arial"/>
                <w:b/>
                <w:bCs/>
                <w:color w:val="000000"/>
                <w:sz w:val="22"/>
                <w:szCs w:val="22"/>
                <w:lang w:val="es-CO" w:eastAsia="es-CO"/>
              </w:rPr>
            </w:pPr>
            <w:r w:rsidRPr="007E6ED2">
              <w:rPr>
                <w:rFonts w:ascii="Arial" w:eastAsia="Times New Roman" w:hAnsi="Arial" w:cs="Arial"/>
                <w:b/>
                <w:color w:val="000000"/>
                <w:sz w:val="22"/>
                <w:szCs w:val="22"/>
                <w:lang w:val="es-CO" w:eastAsia="es-CO"/>
              </w:rPr>
              <w:t>Fecha programada</w:t>
            </w:r>
          </w:p>
        </w:tc>
        <w:tc>
          <w:tcPr>
            <w:tcW w:w="3544" w:type="dxa"/>
          </w:tcPr>
          <w:p w14:paraId="53D6C217" w14:textId="5316E6AD" w:rsidR="007E6ED2" w:rsidRPr="007E6ED2" w:rsidRDefault="007E6ED2" w:rsidP="00F6412C">
            <w:pPr>
              <w:jc w:val="center"/>
              <w:rPr>
                <w:rFonts w:ascii="Arial" w:eastAsia="Times New Roman" w:hAnsi="Arial" w:cs="Arial"/>
                <w:b/>
                <w:bCs/>
                <w:color w:val="000000"/>
                <w:sz w:val="22"/>
                <w:szCs w:val="22"/>
                <w:lang w:val="es-CO" w:eastAsia="es-CO"/>
              </w:rPr>
            </w:pPr>
            <w:r w:rsidRPr="007E6ED2">
              <w:rPr>
                <w:rFonts w:ascii="Arial" w:eastAsia="Times New Roman" w:hAnsi="Arial" w:cs="Arial"/>
                <w:b/>
                <w:bCs/>
                <w:color w:val="000000"/>
                <w:sz w:val="22"/>
                <w:szCs w:val="22"/>
                <w:lang w:val="es-CO" w:eastAsia="es-CO"/>
              </w:rPr>
              <w:t>Seguimiento OCI</w:t>
            </w:r>
            <w:r w:rsidR="00EA4308">
              <w:rPr>
                <w:rFonts w:ascii="Arial" w:eastAsia="Times New Roman" w:hAnsi="Arial" w:cs="Arial"/>
                <w:b/>
                <w:bCs/>
                <w:color w:val="000000"/>
                <w:sz w:val="22"/>
                <w:szCs w:val="22"/>
                <w:lang w:val="es-CO" w:eastAsia="es-CO"/>
              </w:rPr>
              <w:t>-</w:t>
            </w:r>
            <w:r w:rsidR="00F6412C">
              <w:rPr>
                <w:rFonts w:ascii="Arial" w:eastAsia="Times New Roman" w:hAnsi="Arial" w:cs="Arial"/>
                <w:b/>
                <w:bCs/>
                <w:color w:val="000000"/>
                <w:sz w:val="22"/>
                <w:szCs w:val="22"/>
                <w:lang w:val="es-CO" w:eastAsia="es-CO"/>
              </w:rPr>
              <w:t xml:space="preserve"> 31/08/2020</w:t>
            </w:r>
          </w:p>
        </w:tc>
      </w:tr>
      <w:tr w:rsidR="007E6ED2" w:rsidRPr="00B85A53" w14:paraId="7AA599C9" w14:textId="77777777" w:rsidTr="00D404CB">
        <w:trPr>
          <w:trHeight w:val="1232"/>
        </w:trPr>
        <w:tc>
          <w:tcPr>
            <w:tcW w:w="1980" w:type="dxa"/>
            <w:hideMark/>
          </w:tcPr>
          <w:p w14:paraId="7C81A26A" w14:textId="77777777" w:rsidR="007E6ED2" w:rsidRPr="00B85A53" w:rsidRDefault="007E6ED2" w:rsidP="0095389C">
            <w:pPr>
              <w:jc w:val="center"/>
              <w:rPr>
                <w:rFonts w:ascii="Arial" w:eastAsia="Times New Roman" w:hAnsi="Arial" w:cs="Arial"/>
                <w:b/>
                <w:bCs/>
                <w:i/>
                <w:iCs/>
                <w:color w:val="000000"/>
                <w:sz w:val="22"/>
                <w:szCs w:val="22"/>
                <w:lang w:val="es-CO" w:eastAsia="es-CO"/>
              </w:rPr>
            </w:pPr>
          </w:p>
          <w:p w14:paraId="1440C51B" w14:textId="77777777" w:rsidR="007E6ED2" w:rsidRPr="00B85A53" w:rsidRDefault="007E6ED2" w:rsidP="0095389C">
            <w:pPr>
              <w:jc w:val="center"/>
              <w:rPr>
                <w:rFonts w:ascii="Arial" w:eastAsia="Times New Roman" w:hAnsi="Arial" w:cs="Arial"/>
                <w:b/>
                <w:bCs/>
                <w:i/>
                <w:iCs/>
                <w:color w:val="000000"/>
                <w:sz w:val="22"/>
                <w:szCs w:val="22"/>
                <w:lang w:val="es-CO" w:eastAsia="es-CO"/>
              </w:rPr>
            </w:pPr>
            <w:r w:rsidRPr="00B85A53">
              <w:rPr>
                <w:rFonts w:ascii="Arial" w:eastAsia="Times New Roman" w:hAnsi="Arial" w:cs="Arial"/>
                <w:b/>
                <w:bCs/>
                <w:i/>
                <w:iCs/>
                <w:color w:val="000000"/>
                <w:sz w:val="22"/>
                <w:szCs w:val="22"/>
                <w:lang w:val="es-CO" w:eastAsia="es-CO"/>
              </w:rPr>
              <w:t>Subcomponente 1</w:t>
            </w:r>
          </w:p>
          <w:p w14:paraId="13D65562" w14:textId="77777777" w:rsidR="007E6ED2" w:rsidRPr="00B85A53" w:rsidRDefault="007E6ED2" w:rsidP="0095389C">
            <w:pPr>
              <w:jc w:val="center"/>
              <w:rPr>
                <w:rFonts w:ascii="Arial" w:eastAsia="Times New Roman" w:hAnsi="Arial" w:cs="Arial"/>
                <w:b/>
                <w:bCs/>
                <w:i/>
                <w:iCs/>
                <w:color w:val="000000"/>
                <w:sz w:val="22"/>
                <w:szCs w:val="22"/>
                <w:lang w:val="es-CO" w:eastAsia="es-CO"/>
              </w:rPr>
            </w:pPr>
            <w:r w:rsidRPr="00B85A53">
              <w:rPr>
                <w:rFonts w:ascii="Arial" w:eastAsia="Times New Roman" w:hAnsi="Arial" w:cs="Arial"/>
                <w:b/>
                <w:bCs/>
                <w:i/>
                <w:iCs/>
                <w:color w:val="000000"/>
                <w:sz w:val="22"/>
                <w:szCs w:val="22"/>
                <w:lang w:val="es-CO" w:eastAsia="es-CO"/>
              </w:rPr>
              <w:br/>
              <w:t>Estructura Administrativa y Direccionamiento Estratégico</w:t>
            </w:r>
          </w:p>
        </w:tc>
        <w:tc>
          <w:tcPr>
            <w:tcW w:w="567" w:type="dxa"/>
            <w:noWrap/>
            <w:hideMark/>
          </w:tcPr>
          <w:p w14:paraId="20964966" w14:textId="77777777" w:rsidR="007E6ED2" w:rsidRPr="00B85A53" w:rsidRDefault="007E6ED2" w:rsidP="00F172C4">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1.1</w:t>
            </w:r>
          </w:p>
        </w:tc>
        <w:tc>
          <w:tcPr>
            <w:tcW w:w="2410" w:type="dxa"/>
            <w:hideMark/>
          </w:tcPr>
          <w:p w14:paraId="408A9BC1" w14:textId="77777777" w:rsidR="007E6ED2" w:rsidRPr="00B85A53" w:rsidRDefault="007E6ED2" w:rsidP="0095389C">
            <w:pPr>
              <w:jc w:val="both"/>
              <w:rPr>
                <w:rFonts w:ascii="Arial" w:eastAsia="Times New Roman" w:hAnsi="Arial" w:cs="Arial"/>
                <w:color w:val="000000"/>
                <w:sz w:val="22"/>
                <w:szCs w:val="22"/>
                <w:lang w:val="es-CO" w:eastAsia="es-CO"/>
              </w:rPr>
            </w:pPr>
          </w:p>
          <w:p w14:paraId="208622D1" w14:textId="77777777" w:rsidR="007E6ED2" w:rsidRPr="00B85A53" w:rsidRDefault="007E6ED2" w:rsidP="0000336B">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Fortalecer la Oficina de Atención al Ciudadano de la CDMB</w:t>
            </w:r>
          </w:p>
        </w:tc>
        <w:tc>
          <w:tcPr>
            <w:tcW w:w="2409" w:type="dxa"/>
            <w:hideMark/>
          </w:tcPr>
          <w:p w14:paraId="54F26E63" w14:textId="77777777" w:rsidR="007E6ED2" w:rsidRPr="00B85A53" w:rsidRDefault="007E6ED2" w:rsidP="0095389C">
            <w:pPr>
              <w:jc w:val="center"/>
              <w:rPr>
                <w:rFonts w:ascii="Arial" w:eastAsia="Times New Roman" w:hAnsi="Arial" w:cs="Arial"/>
                <w:color w:val="000000"/>
                <w:sz w:val="22"/>
                <w:szCs w:val="22"/>
                <w:lang w:val="es-CO" w:eastAsia="es-CO"/>
              </w:rPr>
            </w:pPr>
          </w:p>
          <w:p w14:paraId="7381AA39" w14:textId="77777777" w:rsidR="007E6ED2" w:rsidRPr="00B85A53" w:rsidRDefault="007E6ED2" w:rsidP="0095389C">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Oficina de Atención al Ciudadano con personal y herramientas adecuadas para su funcionamiento</w:t>
            </w:r>
          </w:p>
        </w:tc>
        <w:tc>
          <w:tcPr>
            <w:tcW w:w="2127" w:type="dxa"/>
            <w:hideMark/>
          </w:tcPr>
          <w:p w14:paraId="506C39E0" w14:textId="77777777" w:rsidR="007E6ED2" w:rsidRPr="00B85A53" w:rsidRDefault="007E6ED2" w:rsidP="0095389C">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 xml:space="preserve">Dirección General </w:t>
            </w:r>
          </w:p>
          <w:p w14:paraId="62F5393D" w14:textId="77777777" w:rsidR="007E6ED2" w:rsidRPr="00B85A53" w:rsidRDefault="007E6ED2" w:rsidP="0095389C">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 xml:space="preserve">Jefe Oficina de Gestión Social y Ambiental </w:t>
            </w:r>
          </w:p>
          <w:p w14:paraId="74A1C474" w14:textId="77777777" w:rsidR="007E6ED2" w:rsidRPr="00B85A53" w:rsidRDefault="007E6ED2" w:rsidP="0095389C">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Profesional Oficina Atención Al Ciudadano</w:t>
            </w:r>
          </w:p>
        </w:tc>
        <w:tc>
          <w:tcPr>
            <w:tcW w:w="1559" w:type="dxa"/>
            <w:hideMark/>
          </w:tcPr>
          <w:p w14:paraId="61EB311A" w14:textId="1925C238" w:rsidR="007E6ED2" w:rsidRPr="00B85A53" w:rsidRDefault="007E6ED2" w:rsidP="0095389C">
            <w:pPr>
              <w:jc w:val="center"/>
              <w:rPr>
                <w:rFonts w:ascii="Arial" w:eastAsia="Times New Roman" w:hAnsi="Arial" w:cs="Arial"/>
                <w:color w:val="000000"/>
                <w:sz w:val="22"/>
                <w:szCs w:val="22"/>
                <w:highlight w:val="yellow"/>
                <w:lang w:val="es-CO" w:eastAsia="es-CO"/>
              </w:rPr>
            </w:pPr>
            <w:r w:rsidRPr="007E6ED2">
              <w:rPr>
                <w:rFonts w:ascii="Arial" w:eastAsia="Times New Roman" w:hAnsi="Arial" w:cs="Arial"/>
                <w:color w:val="000000"/>
                <w:sz w:val="22"/>
                <w:szCs w:val="22"/>
                <w:lang w:val="es-CO" w:eastAsia="es-CO"/>
              </w:rPr>
              <w:t>30/12/2020</w:t>
            </w:r>
          </w:p>
        </w:tc>
        <w:tc>
          <w:tcPr>
            <w:tcW w:w="3544" w:type="dxa"/>
          </w:tcPr>
          <w:p w14:paraId="35077879" w14:textId="59289C24" w:rsidR="007E6ED2" w:rsidRPr="00812690" w:rsidRDefault="00FC5DD4" w:rsidP="00FC5DD4">
            <w:pPr>
              <w:jc w:val="both"/>
              <w:rPr>
                <w:rFonts w:ascii="Arial" w:eastAsia="Times New Roman" w:hAnsi="Arial" w:cs="Arial"/>
                <w:color w:val="000000"/>
                <w:sz w:val="20"/>
                <w:szCs w:val="20"/>
                <w:highlight w:val="yellow"/>
                <w:lang w:val="es-CO" w:eastAsia="es-CO"/>
              </w:rPr>
            </w:pPr>
            <w:r w:rsidRPr="00812690">
              <w:rPr>
                <w:rFonts w:ascii="Arial" w:eastAsia="Times New Roman" w:hAnsi="Arial" w:cs="Arial"/>
                <w:color w:val="000000"/>
                <w:sz w:val="20"/>
                <w:szCs w:val="20"/>
                <w:lang w:val="es-CO" w:eastAsia="es-CO"/>
              </w:rPr>
              <w:t>Considerando los lineamientos de prevención de contagio por Covid-19, esta actividad se tiene prevista realizar una vez se levanten las medidas de confinamiento y se retorne a la atención presencial.</w:t>
            </w:r>
          </w:p>
        </w:tc>
      </w:tr>
      <w:tr w:rsidR="007E6ED2" w:rsidRPr="00B85A53" w14:paraId="6B6F8B68" w14:textId="77777777" w:rsidTr="00D404CB">
        <w:trPr>
          <w:trHeight w:val="1692"/>
        </w:trPr>
        <w:tc>
          <w:tcPr>
            <w:tcW w:w="1980" w:type="dxa"/>
            <w:vMerge w:val="restart"/>
            <w:hideMark/>
          </w:tcPr>
          <w:p w14:paraId="3E09C070" w14:textId="77777777" w:rsidR="007E6ED2" w:rsidRPr="00B85A53" w:rsidRDefault="007E6ED2" w:rsidP="0095389C">
            <w:pPr>
              <w:jc w:val="center"/>
              <w:rPr>
                <w:rFonts w:ascii="Arial" w:eastAsia="Times New Roman" w:hAnsi="Arial" w:cs="Arial"/>
                <w:b/>
                <w:bCs/>
                <w:i/>
                <w:iCs/>
                <w:color w:val="000000"/>
                <w:sz w:val="22"/>
                <w:szCs w:val="22"/>
                <w:lang w:val="es-CO" w:eastAsia="es-CO"/>
              </w:rPr>
            </w:pPr>
          </w:p>
          <w:p w14:paraId="17284B74" w14:textId="77777777" w:rsidR="007E6ED2" w:rsidRPr="00B85A53" w:rsidRDefault="007E6ED2" w:rsidP="0095389C">
            <w:pPr>
              <w:jc w:val="center"/>
              <w:rPr>
                <w:rFonts w:ascii="Arial" w:eastAsia="Times New Roman" w:hAnsi="Arial" w:cs="Arial"/>
                <w:b/>
                <w:bCs/>
                <w:i/>
                <w:iCs/>
                <w:color w:val="000000"/>
                <w:sz w:val="22"/>
                <w:szCs w:val="22"/>
                <w:lang w:val="es-CO" w:eastAsia="es-CO"/>
              </w:rPr>
            </w:pPr>
          </w:p>
          <w:p w14:paraId="7FE34E8B" w14:textId="77777777" w:rsidR="007E6ED2" w:rsidRPr="00B85A53" w:rsidRDefault="007E6ED2" w:rsidP="0095389C">
            <w:pPr>
              <w:jc w:val="center"/>
              <w:rPr>
                <w:rFonts w:ascii="Arial" w:eastAsia="Times New Roman" w:hAnsi="Arial" w:cs="Arial"/>
                <w:b/>
                <w:bCs/>
                <w:i/>
                <w:iCs/>
                <w:color w:val="000000"/>
                <w:sz w:val="22"/>
                <w:szCs w:val="22"/>
                <w:lang w:val="es-CO" w:eastAsia="es-CO"/>
              </w:rPr>
            </w:pPr>
          </w:p>
          <w:p w14:paraId="4E492D8C" w14:textId="77777777" w:rsidR="007E6ED2" w:rsidRPr="00B85A53" w:rsidRDefault="007E6ED2" w:rsidP="0095389C">
            <w:pPr>
              <w:jc w:val="center"/>
              <w:rPr>
                <w:rFonts w:ascii="Arial" w:eastAsia="Times New Roman" w:hAnsi="Arial" w:cs="Arial"/>
                <w:b/>
                <w:bCs/>
                <w:i/>
                <w:iCs/>
                <w:color w:val="000000"/>
                <w:sz w:val="22"/>
                <w:szCs w:val="22"/>
                <w:lang w:val="es-CO" w:eastAsia="es-CO"/>
              </w:rPr>
            </w:pPr>
            <w:r w:rsidRPr="00B85A53">
              <w:rPr>
                <w:rFonts w:ascii="Arial" w:eastAsia="Times New Roman" w:hAnsi="Arial" w:cs="Arial"/>
                <w:b/>
                <w:bCs/>
                <w:i/>
                <w:iCs/>
                <w:color w:val="000000"/>
                <w:sz w:val="22"/>
                <w:szCs w:val="22"/>
                <w:lang w:val="es-CO" w:eastAsia="es-CO"/>
              </w:rPr>
              <w:t>Subcomponente 2</w:t>
            </w:r>
            <w:r w:rsidRPr="00B85A53">
              <w:rPr>
                <w:rFonts w:ascii="Arial" w:eastAsia="Times New Roman" w:hAnsi="Arial" w:cs="Arial"/>
                <w:b/>
                <w:bCs/>
                <w:i/>
                <w:iCs/>
                <w:color w:val="000000"/>
                <w:sz w:val="22"/>
                <w:szCs w:val="22"/>
                <w:lang w:val="es-CO" w:eastAsia="es-CO"/>
              </w:rPr>
              <w:br/>
            </w:r>
            <w:r w:rsidRPr="00B85A53">
              <w:rPr>
                <w:rFonts w:ascii="Arial" w:eastAsia="Times New Roman" w:hAnsi="Arial" w:cs="Arial"/>
                <w:b/>
                <w:bCs/>
                <w:i/>
                <w:iCs/>
                <w:color w:val="000000"/>
                <w:sz w:val="22"/>
                <w:szCs w:val="22"/>
                <w:lang w:val="es-CO" w:eastAsia="es-CO"/>
              </w:rPr>
              <w:br/>
              <w:t xml:space="preserve">Fortalecimiento de los Canales </w:t>
            </w:r>
            <w:r w:rsidRPr="00B85A53">
              <w:rPr>
                <w:rFonts w:ascii="Arial" w:eastAsia="Times New Roman" w:hAnsi="Arial" w:cs="Arial"/>
                <w:b/>
                <w:bCs/>
                <w:i/>
                <w:iCs/>
                <w:color w:val="000000"/>
                <w:sz w:val="22"/>
                <w:szCs w:val="22"/>
                <w:lang w:val="es-CO" w:eastAsia="es-CO"/>
              </w:rPr>
              <w:lastRenderedPageBreak/>
              <w:t>de Comunicación</w:t>
            </w:r>
          </w:p>
          <w:p w14:paraId="686521DC" w14:textId="77777777" w:rsidR="007E6ED2" w:rsidRPr="00B85A53" w:rsidRDefault="007E6ED2" w:rsidP="0095389C">
            <w:pPr>
              <w:jc w:val="center"/>
              <w:rPr>
                <w:rFonts w:ascii="Arial" w:eastAsia="Times New Roman" w:hAnsi="Arial" w:cs="Arial"/>
                <w:b/>
                <w:bCs/>
                <w:i/>
                <w:iCs/>
                <w:color w:val="000000"/>
                <w:sz w:val="22"/>
                <w:szCs w:val="22"/>
                <w:lang w:val="es-CO" w:eastAsia="es-CO"/>
              </w:rPr>
            </w:pPr>
          </w:p>
          <w:p w14:paraId="0AD0D223" w14:textId="77777777" w:rsidR="007E6ED2" w:rsidRPr="00B85A53" w:rsidRDefault="007E6ED2" w:rsidP="0095389C">
            <w:pPr>
              <w:jc w:val="center"/>
              <w:rPr>
                <w:rFonts w:ascii="Arial" w:eastAsia="Times New Roman" w:hAnsi="Arial" w:cs="Arial"/>
                <w:b/>
                <w:bCs/>
                <w:i/>
                <w:iCs/>
                <w:color w:val="000000"/>
                <w:sz w:val="22"/>
                <w:szCs w:val="22"/>
                <w:lang w:val="es-CO" w:eastAsia="es-CO"/>
              </w:rPr>
            </w:pPr>
          </w:p>
          <w:p w14:paraId="081A3AB2" w14:textId="77777777" w:rsidR="007E6ED2" w:rsidRPr="00B85A53" w:rsidRDefault="007E6ED2" w:rsidP="0095389C">
            <w:pPr>
              <w:jc w:val="center"/>
              <w:rPr>
                <w:rFonts w:ascii="Arial" w:eastAsia="Times New Roman" w:hAnsi="Arial" w:cs="Arial"/>
                <w:b/>
                <w:bCs/>
                <w:i/>
                <w:iCs/>
                <w:color w:val="000000"/>
                <w:sz w:val="22"/>
                <w:szCs w:val="22"/>
                <w:lang w:val="es-CO" w:eastAsia="es-CO"/>
              </w:rPr>
            </w:pPr>
          </w:p>
          <w:p w14:paraId="714A780E" w14:textId="77777777" w:rsidR="007E6ED2" w:rsidRPr="00B85A53" w:rsidRDefault="007E6ED2" w:rsidP="0095389C">
            <w:pPr>
              <w:rPr>
                <w:rFonts w:ascii="Arial" w:eastAsia="Times New Roman" w:hAnsi="Arial" w:cs="Arial"/>
                <w:b/>
                <w:bCs/>
                <w:i/>
                <w:iCs/>
                <w:color w:val="000000"/>
                <w:sz w:val="22"/>
                <w:szCs w:val="22"/>
                <w:lang w:val="es-CO" w:eastAsia="es-CO"/>
              </w:rPr>
            </w:pPr>
          </w:p>
          <w:p w14:paraId="50ECB688" w14:textId="77777777" w:rsidR="007E6ED2" w:rsidRPr="00B85A53" w:rsidRDefault="007E6ED2" w:rsidP="0095389C">
            <w:pPr>
              <w:rPr>
                <w:rFonts w:ascii="Arial" w:eastAsia="Times New Roman" w:hAnsi="Arial" w:cs="Arial"/>
                <w:b/>
                <w:bCs/>
                <w:i/>
                <w:iCs/>
                <w:color w:val="000000"/>
                <w:sz w:val="22"/>
                <w:szCs w:val="22"/>
                <w:lang w:val="es-CO" w:eastAsia="es-CO"/>
              </w:rPr>
            </w:pPr>
          </w:p>
          <w:p w14:paraId="24236C94" w14:textId="77777777" w:rsidR="007E6ED2" w:rsidRPr="00B85A53" w:rsidRDefault="007E6ED2" w:rsidP="0095389C">
            <w:pPr>
              <w:rPr>
                <w:rFonts w:ascii="Arial" w:eastAsia="Times New Roman" w:hAnsi="Arial" w:cs="Arial"/>
                <w:b/>
                <w:bCs/>
                <w:i/>
                <w:iCs/>
                <w:color w:val="000000"/>
                <w:sz w:val="22"/>
                <w:szCs w:val="22"/>
                <w:lang w:val="es-CO" w:eastAsia="es-CO"/>
              </w:rPr>
            </w:pPr>
          </w:p>
          <w:p w14:paraId="7E093630" w14:textId="77777777" w:rsidR="007E6ED2" w:rsidRPr="00B85A53" w:rsidRDefault="007E6ED2" w:rsidP="0095389C">
            <w:pPr>
              <w:rPr>
                <w:rFonts w:ascii="Arial" w:eastAsia="Times New Roman" w:hAnsi="Arial" w:cs="Arial"/>
                <w:b/>
                <w:bCs/>
                <w:i/>
                <w:iCs/>
                <w:color w:val="000000"/>
                <w:sz w:val="22"/>
                <w:szCs w:val="22"/>
                <w:lang w:val="es-CO" w:eastAsia="es-CO"/>
              </w:rPr>
            </w:pPr>
          </w:p>
          <w:p w14:paraId="4270DA21" w14:textId="77777777" w:rsidR="007E6ED2" w:rsidRPr="00B85A53" w:rsidRDefault="007E6ED2" w:rsidP="0095389C">
            <w:pPr>
              <w:rPr>
                <w:rFonts w:ascii="Arial" w:eastAsia="Times New Roman" w:hAnsi="Arial" w:cs="Arial"/>
                <w:b/>
                <w:bCs/>
                <w:i/>
                <w:iCs/>
                <w:color w:val="000000"/>
                <w:sz w:val="22"/>
                <w:szCs w:val="22"/>
                <w:lang w:val="es-CO" w:eastAsia="es-CO"/>
              </w:rPr>
            </w:pPr>
          </w:p>
          <w:p w14:paraId="7E6D0637" w14:textId="77777777" w:rsidR="007E6ED2" w:rsidRPr="00B85A53" w:rsidRDefault="007E6ED2" w:rsidP="0095389C">
            <w:pPr>
              <w:rPr>
                <w:rFonts w:ascii="Arial" w:eastAsia="Times New Roman" w:hAnsi="Arial" w:cs="Arial"/>
                <w:b/>
                <w:bCs/>
                <w:i/>
                <w:iCs/>
                <w:color w:val="000000"/>
                <w:sz w:val="22"/>
                <w:szCs w:val="22"/>
                <w:lang w:val="es-CO" w:eastAsia="es-CO"/>
              </w:rPr>
            </w:pPr>
          </w:p>
          <w:p w14:paraId="37947134" w14:textId="77777777" w:rsidR="007E6ED2" w:rsidRPr="00B85A53" w:rsidRDefault="007E6ED2" w:rsidP="0095389C">
            <w:pPr>
              <w:rPr>
                <w:rFonts w:ascii="Arial" w:eastAsia="Times New Roman" w:hAnsi="Arial" w:cs="Arial"/>
                <w:b/>
                <w:bCs/>
                <w:i/>
                <w:iCs/>
                <w:color w:val="000000"/>
                <w:sz w:val="22"/>
                <w:szCs w:val="22"/>
                <w:lang w:val="es-CO" w:eastAsia="es-CO"/>
              </w:rPr>
            </w:pPr>
          </w:p>
          <w:p w14:paraId="54C7B03B" w14:textId="77777777" w:rsidR="007E6ED2" w:rsidRPr="00B85A53" w:rsidRDefault="007E6ED2" w:rsidP="0095389C">
            <w:pPr>
              <w:jc w:val="center"/>
              <w:rPr>
                <w:rFonts w:ascii="Arial" w:eastAsia="Times New Roman" w:hAnsi="Arial" w:cs="Arial"/>
                <w:b/>
                <w:bCs/>
                <w:i/>
                <w:iCs/>
                <w:color w:val="000000"/>
                <w:sz w:val="22"/>
                <w:szCs w:val="22"/>
                <w:lang w:val="es-CO" w:eastAsia="es-CO"/>
              </w:rPr>
            </w:pPr>
            <w:r w:rsidRPr="00B85A53">
              <w:rPr>
                <w:rFonts w:ascii="Arial" w:eastAsia="Times New Roman" w:hAnsi="Arial" w:cs="Arial"/>
                <w:b/>
                <w:bCs/>
                <w:i/>
                <w:iCs/>
                <w:color w:val="000000"/>
                <w:sz w:val="22"/>
                <w:szCs w:val="22"/>
                <w:lang w:val="es-CO" w:eastAsia="es-CO"/>
              </w:rPr>
              <w:t>Subcomponente 2</w:t>
            </w:r>
            <w:r w:rsidRPr="00B85A53">
              <w:rPr>
                <w:rFonts w:ascii="Arial" w:eastAsia="Times New Roman" w:hAnsi="Arial" w:cs="Arial"/>
                <w:b/>
                <w:bCs/>
                <w:i/>
                <w:iCs/>
                <w:color w:val="000000"/>
                <w:sz w:val="22"/>
                <w:szCs w:val="22"/>
                <w:lang w:val="es-CO" w:eastAsia="es-CO"/>
              </w:rPr>
              <w:br/>
            </w:r>
            <w:r w:rsidRPr="00B85A53">
              <w:rPr>
                <w:rFonts w:ascii="Arial" w:eastAsia="Times New Roman" w:hAnsi="Arial" w:cs="Arial"/>
                <w:b/>
                <w:bCs/>
                <w:i/>
                <w:iCs/>
                <w:color w:val="000000"/>
                <w:sz w:val="22"/>
                <w:szCs w:val="22"/>
                <w:lang w:val="es-CO" w:eastAsia="es-CO"/>
              </w:rPr>
              <w:br/>
              <w:t>Fortalecimiento de los Canales de Comunicación</w:t>
            </w:r>
          </w:p>
        </w:tc>
        <w:tc>
          <w:tcPr>
            <w:tcW w:w="567" w:type="dxa"/>
            <w:noWrap/>
            <w:hideMark/>
          </w:tcPr>
          <w:p w14:paraId="0BC0A732" w14:textId="77777777" w:rsidR="007E6ED2" w:rsidRPr="00B85A53" w:rsidRDefault="007E6ED2" w:rsidP="00F172C4">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lastRenderedPageBreak/>
              <w:t>2.1</w:t>
            </w:r>
          </w:p>
        </w:tc>
        <w:tc>
          <w:tcPr>
            <w:tcW w:w="2410" w:type="dxa"/>
            <w:hideMark/>
          </w:tcPr>
          <w:p w14:paraId="78DAE1E2" w14:textId="77777777" w:rsidR="007E6ED2" w:rsidRPr="00B85A53" w:rsidRDefault="007E6ED2" w:rsidP="0095389C">
            <w:pPr>
              <w:autoSpaceDE w:val="0"/>
              <w:autoSpaceDN w:val="0"/>
              <w:adjustRightInd w:val="0"/>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Implementar el Aplicativo Ventanilla Integral de Trámites Ambientales - VITAL  del ANLA</w:t>
            </w:r>
          </w:p>
        </w:tc>
        <w:tc>
          <w:tcPr>
            <w:tcW w:w="2409" w:type="dxa"/>
            <w:hideMark/>
          </w:tcPr>
          <w:p w14:paraId="00188834" w14:textId="77777777" w:rsidR="007E6ED2" w:rsidRPr="00B85A53" w:rsidRDefault="007E6ED2" w:rsidP="0095389C">
            <w:pPr>
              <w:jc w:val="center"/>
              <w:rPr>
                <w:rFonts w:ascii="Arial" w:eastAsia="Times New Roman" w:hAnsi="Arial" w:cs="Arial"/>
                <w:color w:val="000000"/>
                <w:sz w:val="22"/>
                <w:szCs w:val="22"/>
                <w:lang w:val="es-CO" w:eastAsia="es-CO"/>
              </w:rPr>
            </w:pPr>
          </w:p>
          <w:p w14:paraId="482DD1FC" w14:textId="77777777" w:rsidR="007E6ED2" w:rsidRPr="00B85A53" w:rsidRDefault="007E6ED2" w:rsidP="0095389C">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Ventanilla Integral de Trámites Ambientales - VITAL  del ANLA funcionando</w:t>
            </w:r>
          </w:p>
        </w:tc>
        <w:tc>
          <w:tcPr>
            <w:tcW w:w="2127" w:type="dxa"/>
            <w:hideMark/>
          </w:tcPr>
          <w:p w14:paraId="20DD9900" w14:textId="77777777" w:rsidR="007E6ED2" w:rsidRPr="00B85A53" w:rsidRDefault="007E6ED2" w:rsidP="0095389C">
            <w:pPr>
              <w:pStyle w:val="Prrafodelista"/>
              <w:spacing w:after="0" w:line="240" w:lineRule="auto"/>
              <w:rPr>
                <w:rFonts w:ascii="Arial" w:eastAsia="Times New Roman" w:hAnsi="Arial" w:cs="Arial"/>
                <w:color w:val="000000"/>
                <w:lang w:eastAsia="es-CO"/>
              </w:rPr>
            </w:pPr>
          </w:p>
          <w:p w14:paraId="70435E0D" w14:textId="77777777" w:rsidR="007E6ED2" w:rsidRPr="00B85A53" w:rsidRDefault="007E6ED2" w:rsidP="0095389C">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Director General</w:t>
            </w:r>
          </w:p>
          <w:p w14:paraId="637C1CBF" w14:textId="77777777" w:rsidR="007E6ED2" w:rsidRPr="00B85A53" w:rsidRDefault="007E6ED2" w:rsidP="0095389C">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Comité Institucional de Gestión y Desempeño</w:t>
            </w:r>
          </w:p>
        </w:tc>
        <w:tc>
          <w:tcPr>
            <w:tcW w:w="1559" w:type="dxa"/>
            <w:hideMark/>
          </w:tcPr>
          <w:p w14:paraId="2B67A753" w14:textId="77777777" w:rsidR="007E6ED2" w:rsidRPr="00B85A53" w:rsidRDefault="007E6ED2" w:rsidP="0095389C">
            <w:pPr>
              <w:jc w:val="center"/>
              <w:rPr>
                <w:rFonts w:ascii="Arial" w:eastAsia="Times New Roman" w:hAnsi="Arial" w:cs="Arial"/>
                <w:color w:val="000000"/>
                <w:sz w:val="22"/>
                <w:szCs w:val="22"/>
                <w:highlight w:val="yellow"/>
                <w:lang w:val="es-CO" w:eastAsia="es-CO"/>
              </w:rPr>
            </w:pPr>
          </w:p>
          <w:p w14:paraId="6D8AB123" w14:textId="4EF57C07" w:rsidR="007E6ED2" w:rsidRPr="00B85A53" w:rsidRDefault="007E6ED2" w:rsidP="0095389C">
            <w:pPr>
              <w:jc w:val="center"/>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30/12/2020</w:t>
            </w:r>
          </w:p>
        </w:tc>
        <w:tc>
          <w:tcPr>
            <w:tcW w:w="3544" w:type="dxa"/>
          </w:tcPr>
          <w:p w14:paraId="563ED3FE" w14:textId="4BFDAA86" w:rsidR="007E6ED2" w:rsidRDefault="007E6ED2" w:rsidP="007E6ED2">
            <w:pPr>
              <w:rPr>
                <w:rFonts w:ascii="Arial" w:eastAsia="Times New Roman" w:hAnsi="Arial" w:cs="Arial"/>
                <w:color w:val="000000"/>
                <w:sz w:val="22"/>
                <w:szCs w:val="22"/>
                <w:lang w:val="es-CO" w:eastAsia="es-CO"/>
              </w:rPr>
            </w:pPr>
          </w:p>
          <w:p w14:paraId="672AAE59" w14:textId="2C6C6A82" w:rsidR="007E6ED2" w:rsidRPr="00B85A53" w:rsidRDefault="007E6ED2" w:rsidP="0095389C">
            <w:pPr>
              <w:jc w:val="center"/>
              <w:rPr>
                <w:rFonts w:ascii="Arial" w:eastAsia="Times New Roman" w:hAnsi="Arial" w:cs="Arial"/>
                <w:color w:val="000000"/>
                <w:sz w:val="22"/>
                <w:szCs w:val="22"/>
                <w:highlight w:val="yellow"/>
                <w:lang w:val="es-CO" w:eastAsia="es-CO"/>
              </w:rPr>
            </w:pPr>
          </w:p>
        </w:tc>
      </w:tr>
      <w:tr w:rsidR="007E6ED2" w:rsidRPr="00B85A53" w14:paraId="556206DF" w14:textId="77777777" w:rsidTr="00D404CB">
        <w:trPr>
          <w:trHeight w:val="397"/>
        </w:trPr>
        <w:tc>
          <w:tcPr>
            <w:tcW w:w="1980" w:type="dxa"/>
            <w:vMerge/>
          </w:tcPr>
          <w:p w14:paraId="31441762" w14:textId="77777777" w:rsidR="007E6ED2" w:rsidRPr="00B85A53" w:rsidRDefault="007E6ED2" w:rsidP="00154EDC">
            <w:pPr>
              <w:jc w:val="center"/>
              <w:rPr>
                <w:rFonts w:ascii="Arial" w:eastAsia="Times New Roman" w:hAnsi="Arial" w:cs="Arial"/>
                <w:color w:val="000000"/>
                <w:sz w:val="22"/>
                <w:szCs w:val="22"/>
                <w:lang w:val="es-CO" w:eastAsia="es-CO"/>
              </w:rPr>
            </w:pPr>
          </w:p>
        </w:tc>
        <w:tc>
          <w:tcPr>
            <w:tcW w:w="567" w:type="dxa"/>
            <w:noWrap/>
          </w:tcPr>
          <w:p w14:paraId="1C41D528" w14:textId="77777777" w:rsidR="007E6ED2" w:rsidRPr="00B85A53" w:rsidRDefault="007E6ED2" w:rsidP="00F172C4">
            <w:pPr>
              <w:jc w:val="center"/>
              <w:rPr>
                <w:rFonts w:ascii="Arial" w:eastAsia="Times New Roman" w:hAnsi="Arial" w:cs="Arial"/>
                <w:color w:val="000000"/>
                <w:sz w:val="22"/>
                <w:szCs w:val="22"/>
                <w:lang w:val="es-CO" w:eastAsia="es-CO"/>
              </w:rPr>
            </w:pPr>
          </w:p>
          <w:p w14:paraId="249B2F1B" w14:textId="77777777" w:rsidR="007E6ED2" w:rsidRPr="00B85A53" w:rsidRDefault="007E6ED2" w:rsidP="00F172C4">
            <w:pPr>
              <w:jc w:val="center"/>
              <w:rPr>
                <w:rFonts w:ascii="Arial" w:eastAsia="Times New Roman" w:hAnsi="Arial" w:cs="Arial"/>
                <w:color w:val="000000"/>
                <w:sz w:val="22"/>
                <w:szCs w:val="22"/>
                <w:lang w:val="es-CO" w:eastAsia="es-CO"/>
              </w:rPr>
            </w:pPr>
          </w:p>
          <w:p w14:paraId="706AF4E6" w14:textId="77777777" w:rsidR="007E6ED2" w:rsidRPr="00B85A53" w:rsidRDefault="007E6ED2" w:rsidP="00F172C4">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2.2</w:t>
            </w:r>
          </w:p>
        </w:tc>
        <w:tc>
          <w:tcPr>
            <w:tcW w:w="2410" w:type="dxa"/>
          </w:tcPr>
          <w:p w14:paraId="52421071" w14:textId="77777777" w:rsidR="007E6ED2" w:rsidRPr="00B85A53" w:rsidRDefault="007E6ED2" w:rsidP="0000336B">
            <w:pPr>
              <w:autoSpaceDE w:val="0"/>
              <w:autoSpaceDN w:val="0"/>
              <w:adjustRightInd w:val="0"/>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Capacitar a los Funcionarios encargados de la administración y gestión de la ventanilla única de trámites ambientales (VITAL).</w:t>
            </w:r>
          </w:p>
        </w:tc>
        <w:tc>
          <w:tcPr>
            <w:tcW w:w="2409" w:type="dxa"/>
          </w:tcPr>
          <w:p w14:paraId="4B7DA6AD" w14:textId="77777777" w:rsidR="007E6ED2" w:rsidRPr="00B85A53" w:rsidRDefault="007E6ED2" w:rsidP="0000336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 xml:space="preserve">Funcionarios capacitados para la atención de la ventanilla única de trámites ambientales (VITAL) </w:t>
            </w:r>
          </w:p>
        </w:tc>
        <w:tc>
          <w:tcPr>
            <w:tcW w:w="2127" w:type="dxa"/>
          </w:tcPr>
          <w:p w14:paraId="2E701CB5" w14:textId="77777777" w:rsidR="007E6ED2" w:rsidRPr="00B85A53" w:rsidRDefault="007E6ED2" w:rsidP="00154EDC">
            <w:pPr>
              <w:pStyle w:val="Prrafodelista"/>
              <w:spacing w:after="0" w:line="240" w:lineRule="auto"/>
              <w:rPr>
                <w:rFonts w:ascii="Arial" w:eastAsia="Times New Roman" w:hAnsi="Arial" w:cs="Arial"/>
                <w:color w:val="000000"/>
                <w:lang w:eastAsia="es-CO"/>
              </w:rPr>
            </w:pPr>
          </w:p>
          <w:p w14:paraId="1E0A07C6" w14:textId="77777777" w:rsidR="007E6ED2" w:rsidRPr="00B85A53" w:rsidRDefault="007E6ED2" w:rsidP="00154EDC">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Secretaria General</w:t>
            </w:r>
          </w:p>
          <w:p w14:paraId="01D8FD5E" w14:textId="77777777" w:rsidR="007E6ED2" w:rsidRPr="00B85A53" w:rsidRDefault="007E6ED2" w:rsidP="00154EDC">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Coordinador Gestión del Talento Humano</w:t>
            </w:r>
          </w:p>
        </w:tc>
        <w:tc>
          <w:tcPr>
            <w:tcW w:w="1559" w:type="dxa"/>
          </w:tcPr>
          <w:p w14:paraId="50EBA347" w14:textId="77777777" w:rsidR="007E6ED2" w:rsidRDefault="007E6ED2" w:rsidP="00154EDC">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30/12/2020</w:t>
            </w:r>
          </w:p>
        </w:tc>
        <w:tc>
          <w:tcPr>
            <w:tcW w:w="3544" w:type="dxa"/>
          </w:tcPr>
          <w:p w14:paraId="7C7CA8BB" w14:textId="6622678E" w:rsidR="007E6ED2" w:rsidRPr="00B85A53" w:rsidRDefault="007E6ED2" w:rsidP="00154EDC">
            <w:pPr>
              <w:jc w:val="center"/>
              <w:rPr>
                <w:rFonts w:ascii="Arial" w:hAnsi="Arial" w:cs="Arial"/>
                <w:sz w:val="22"/>
                <w:szCs w:val="22"/>
              </w:rPr>
            </w:pPr>
          </w:p>
        </w:tc>
      </w:tr>
      <w:tr w:rsidR="007E6ED2" w:rsidRPr="00B85A53" w14:paraId="1987214F" w14:textId="77777777" w:rsidTr="00D404CB">
        <w:trPr>
          <w:trHeight w:val="397"/>
        </w:trPr>
        <w:tc>
          <w:tcPr>
            <w:tcW w:w="1980" w:type="dxa"/>
            <w:vMerge/>
            <w:hideMark/>
          </w:tcPr>
          <w:p w14:paraId="2CAE6A03" w14:textId="77777777" w:rsidR="007E6ED2" w:rsidRPr="00B85A53" w:rsidRDefault="007E6ED2" w:rsidP="0095389C">
            <w:pPr>
              <w:jc w:val="center"/>
              <w:rPr>
                <w:rFonts w:ascii="Arial" w:eastAsia="Times New Roman" w:hAnsi="Arial" w:cs="Arial"/>
                <w:color w:val="000000"/>
                <w:sz w:val="22"/>
                <w:szCs w:val="22"/>
                <w:lang w:val="es-CO" w:eastAsia="es-CO"/>
              </w:rPr>
            </w:pPr>
          </w:p>
        </w:tc>
        <w:tc>
          <w:tcPr>
            <w:tcW w:w="567" w:type="dxa"/>
            <w:noWrap/>
            <w:hideMark/>
          </w:tcPr>
          <w:p w14:paraId="3A25B621" w14:textId="77777777" w:rsidR="007E6ED2" w:rsidRPr="00B85A53" w:rsidRDefault="007E6ED2" w:rsidP="0000336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2.3</w:t>
            </w:r>
          </w:p>
        </w:tc>
        <w:tc>
          <w:tcPr>
            <w:tcW w:w="2410" w:type="dxa"/>
            <w:hideMark/>
          </w:tcPr>
          <w:p w14:paraId="53C8DCF0" w14:textId="77777777" w:rsidR="007E6ED2" w:rsidRDefault="007E6ED2" w:rsidP="0000336B">
            <w:pPr>
              <w:jc w:val="both"/>
              <w:rPr>
                <w:rFonts w:ascii="Arial" w:eastAsia="Times New Roman" w:hAnsi="Arial" w:cs="Arial"/>
                <w:color w:val="000000"/>
                <w:sz w:val="22"/>
                <w:szCs w:val="22"/>
                <w:lang w:val="es-CO" w:eastAsia="es-CO"/>
              </w:rPr>
            </w:pPr>
          </w:p>
          <w:p w14:paraId="5BD0D1EE" w14:textId="77777777" w:rsidR="007E6ED2" w:rsidRDefault="007E6ED2" w:rsidP="0000336B">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Continuar fortaleciendo el uso de los canales de comunicación virtual (Chat y redes sociales)</w:t>
            </w:r>
          </w:p>
          <w:p w14:paraId="75128321" w14:textId="77777777" w:rsidR="007E6ED2" w:rsidRPr="00B85A53" w:rsidRDefault="007E6ED2" w:rsidP="0000336B">
            <w:pPr>
              <w:jc w:val="both"/>
              <w:rPr>
                <w:rFonts w:ascii="Arial" w:eastAsia="Times New Roman" w:hAnsi="Arial" w:cs="Arial"/>
                <w:color w:val="000000"/>
                <w:sz w:val="22"/>
                <w:szCs w:val="22"/>
                <w:lang w:val="es-CO" w:eastAsia="es-CO"/>
              </w:rPr>
            </w:pPr>
          </w:p>
        </w:tc>
        <w:tc>
          <w:tcPr>
            <w:tcW w:w="2409" w:type="dxa"/>
            <w:hideMark/>
          </w:tcPr>
          <w:p w14:paraId="623D89DD" w14:textId="77777777" w:rsidR="007E6ED2" w:rsidRPr="00B85A53" w:rsidRDefault="007E6ED2" w:rsidP="0095389C">
            <w:pPr>
              <w:jc w:val="center"/>
              <w:rPr>
                <w:rFonts w:ascii="Arial" w:eastAsia="Times New Roman" w:hAnsi="Arial" w:cs="Arial"/>
                <w:color w:val="000000"/>
                <w:sz w:val="22"/>
                <w:szCs w:val="22"/>
                <w:lang w:val="es-CO" w:eastAsia="es-CO"/>
              </w:rPr>
            </w:pPr>
          </w:p>
          <w:p w14:paraId="6DDECD4E" w14:textId="77777777" w:rsidR="007E6ED2" w:rsidRPr="00B85A53" w:rsidRDefault="007E6ED2" w:rsidP="0095389C">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Reporte de solicitudes realizadas por este medio</w:t>
            </w:r>
          </w:p>
        </w:tc>
        <w:tc>
          <w:tcPr>
            <w:tcW w:w="2127" w:type="dxa"/>
            <w:hideMark/>
          </w:tcPr>
          <w:p w14:paraId="17772A5E" w14:textId="77777777" w:rsidR="007E6ED2" w:rsidRPr="00B85A53" w:rsidRDefault="007E6ED2" w:rsidP="0095389C">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Jefe Oficina de Gestión Social y Ambiental</w:t>
            </w:r>
          </w:p>
          <w:p w14:paraId="51A10388" w14:textId="77777777" w:rsidR="007E6ED2" w:rsidRPr="00B85A53" w:rsidRDefault="007E6ED2" w:rsidP="0095389C">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Profesional Especializado de Comunicaciones</w:t>
            </w:r>
          </w:p>
        </w:tc>
        <w:tc>
          <w:tcPr>
            <w:tcW w:w="1559" w:type="dxa"/>
            <w:hideMark/>
          </w:tcPr>
          <w:p w14:paraId="114CE0DD" w14:textId="77777777" w:rsidR="007E6ED2" w:rsidRPr="00B85A53" w:rsidRDefault="007E6ED2" w:rsidP="0095389C">
            <w:pPr>
              <w:jc w:val="center"/>
              <w:rPr>
                <w:rFonts w:ascii="Arial" w:hAnsi="Arial" w:cs="Arial"/>
                <w:sz w:val="22"/>
                <w:szCs w:val="22"/>
              </w:rPr>
            </w:pPr>
            <w:r w:rsidRPr="00B85A53">
              <w:rPr>
                <w:rFonts w:ascii="Arial" w:eastAsia="Times New Roman" w:hAnsi="Arial" w:cs="Arial"/>
                <w:color w:val="000000"/>
                <w:sz w:val="22"/>
                <w:szCs w:val="22"/>
                <w:lang w:val="es-CO" w:eastAsia="es-CO"/>
              </w:rPr>
              <w:t>30/12/2020</w:t>
            </w:r>
          </w:p>
        </w:tc>
        <w:tc>
          <w:tcPr>
            <w:tcW w:w="3544" w:type="dxa"/>
          </w:tcPr>
          <w:p w14:paraId="291158C4" w14:textId="6DACD190" w:rsidR="007E6ED2" w:rsidRPr="00B85A53" w:rsidRDefault="00B10D49" w:rsidP="0095389C">
            <w:pPr>
              <w:jc w:val="center"/>
              <w:rPr>
                <w:rFonts w:ascii="Arial" w:hAnsi="Arial" w:cs="Arial"/>
                <w:sz w:val="22"/>
                <w:szCs w:val="22"/>
              </w:rPr>
            </w:pPr>
            <w:r>
              <w:rPr>
                <w:rFonts w:ascii="Arial" w:hAnsi="Arial" w:cs="Arial"/>
                <w:sz w:val="22"/>
                <w:szCs w:val="22"/>
              </w:rPr>
              <w:t xml:space="preserve">La Oficina de Prensa y comunicaciones ha fortalecido los canales de comunicación virtual ver </w:t>
            </w:r>
            <w:hyperlink r:id="rId21" w:history="1">
              <w:r w:rsidRPr="00EE1C93">
                <w:rPr>
                  <w:rStyle w:val="Hipervnculo"/>
                  <w:rFonts w:ascii="Arial" w:hAnsi="Arial" w:cs="Arial"/>
                  <w:sz w:val="22"/>
                  <w:szCs w:val="22"/>
                </w:rPr>
                <w:t>www.cdmb.gov.co</w:t>
              </w:r>
            </w:hyperlink>
            <w:r>
              <w:rPr>
                <w:rFonts w:ascii="Arial" w:hAnsi="Arial" w:cs="Arial"/>
                <w:sz w:val="22"/>
                <w:szCs w:val="22"/>
              </w:rPr>
              <w:t xml:space="preserve"> </w:t>
            </w:r>
          </w:p>
        </w:tc>
      </w:tr>
      <w:tr w:rsidR="007E6ED2" w:rsidRPr="00B85A53" w14:paraId="5BCABEBA" w14:textId="77777777" w:rsidTr="00D404CB">
        <w:trPr>
          <w:trHeight w:val="1334"/>
        </w:trPr>
        <w:tc>
          <w:tcPr>
            <w:tcW w:w="1980" w:type="dxa"/>
            <w:vMerge/>
            <w:hideMark/>
          </w:tcPr>
          <w:p w14:paraId="70159FD3" w14:textId="77777777" w:rsidR="007E6ED2" w:rsidRPr="00B85A53" w:rsidRDefault="007E6ED2" w:rsidP="0095389C">
            <w:pPr>
              <w:jc w:val="center"/>
              <w:rPr>
                <w:rFonts w:ascii="Arial" w:eastAsia="Times New Roman" w:hAnsi="Arial" w:cs="Arial"/>
                <w:color w:val="000000"/>
                <w:sz w:val="22"/>
                <w:szCs w:val="22"/>
                <w:lang w:val="es-CO" w:eastAsia="es-CO"/>
              </w:rPr>
            </w:pPr>
          </w:p>
        </w:tc>
        <w:tc>
          <w:tcPr>
            <w:tcW w:w="567" w:type="dxa"/>
            <w:noWrap/>
            <w:hideMark/>
          </w:tcPr>
          <w:p w14:paraId="08A1507A" w14:textId="77777777" w:rsidR="007E6ED2" w:rsidRPr="00B85A53" w:rsidRDefault="007E6ED2" w:rsidP="00F172C4">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2.4</w:t>
            </w:r>
          </w:p>
        </w:tc>
        <w:tc>
          <w:tcPr>
            <w:tcW w:w="2410" w:type="dxa"/>
            <w:hideMark/>
          </w:tcPr>
          <w:p w14:paraId="2F98FE4F" w14:textId="77777777" w:rsidR="007E6ED2" w:rsidRPr="00B85A53" w:rsidRDefault="007E6ED2" w:rsidP="0095389C">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Mejorar los mecanismos virtuales de PQRSD (Peticiones, Quejas, Sugerencias, Reclamos o Denuncias).</w:t>
            </w:r>
          </w:p>
          <w:p w14:paraId="1B60FA10" w14:textId="77777777" w:rsidR="007E6ED2" w:rsidRPr="00B85A53" w:rsidRDefault="007E6ED2" w:rsidP="0095389C">
            <w:pPr>
              <w:jc w:val="both"/>
              <w:rPr>
                <w:rFonts w:ascii="Arial" w:eastAsia="Times New Roman" w:hAnsi="Arial" w:cs="Arial"/>
                <w:color w:val="000000"/>
                <w:sz w:val="22"/>
                <w:szCs w:val="22"/>
                <w:lang w:val="es-CO" w:eastAsia="es-CO"/>
              </w:rPr>
            </w:pPr>
          </w:p>
        </w:tc>
        <w:tc>
          <w:tcPr>
            <w:tcW w:w="2409" w:type="dxa"/>
            <w:hideMark/>
          </w:tcPr>
          <w:p w14:paraId="7265F7B9" w14:textId="77777777" w:rsidR="007E6ED2" w:rsidRPr="00B85A53" w:rsidRDefault="007E6ED2" w:rsidP="0095389C">
            <w:pPr>
              <w:jc w:val="center"/>
              <w:rPr>
                <w:rFonts w:ascii="Arial" w:eastAsia="Times New Roman" w:hAnsi="Arial" w:cs="Arial"/>
                <w:color w:val="000000"/>
                <w:sz w:val="22"/>
                <w:szCs w:val="22"/>
                <w:lang w:val="es-CO" w:eastAsia="es-CO"/>
              </w:rPr>
            </w:pPr>
          </w:p>
          <w:p w14:paraId="4CDD7216" w14:textId="77777777" w:rsidR="007E6ED2" w:rsidRPr="00B85A53" w:rsidRDefault="007E6ED2" w:rsidP="0095389C">
            <w:pPr>
              <w:jc w:val="center"/>
              <w:rPr>
                <w:rFonts w:ascii="Arial" w:eastAsia="Times New Roman" w:hAnsi="Arial" w:cs="Arial"/>
                <w:color w:val="000000"/>
                <w:sz w:val="22"/>
                <w:szCs w:val="22"/>
                <w:lang w:val="es-CO" w:eastAsia="es-CO"/>
              </w:rPr>
            </w:pPr>
          </w:p>
          <w:p w14:paraId="666E95D3" w14:textId="77777777" w:rsidR="007E6ED2" w:rsidRPr="00B85A53" w:rsidRDefault="007E6ED2" w:rsidP="0095389C">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PQRSD actualizado</w:t>
            </w:r>
          </w:p>
        </w:tc>
        <w:tc>
          <w:tcPr>
            <w:tcW w:w="2127" w:type="dxa"/>
            <w:hideMark/>
          </w:tcPr>
          <w:p w14:paraId="3B76A5B5" w14:textId="77777777" w:rsidR="007E6ED2" w:rsidRPr="00B85A53" w:rsidRDefault="007E6ED2" w:rsidP="0095389C">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Jefe Oficina de Gestión Social y Ambiental</w:t>
            </w:r>
          </w:p>
          <w:p w14:paraId="51BFD35D" w14:textId="77777777" w:rsidR="007E6ED2" w:rsidRPr="00B85A53" w:rsidRDefault="007E6ED2" w:rsidP="0095389C">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Profesional Especializado de ADEI</w:t>
            </w:r>
          </w:p>
          <w:p w14:paraId="471C82FB" w14:textId="77777777" w:rsidR="007E6ED2" w:rsidRDefault="007E6ED2" w:rsidP="00CE5093">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 xml:space="preserve">Profesional Especializado de </w:t>
            </w:r>
            <w:r w:rsidRPr="00B85A53">
              <w:rPr>
                <w:rFonts w:ascii="Arial" w:eastAsia="Times New Roman" w:hAnsi="Arial" w:cs="Arial"/>
                <w:color w:val="000000"/>
                <w:lang w:eastAsia="es-CO"/>
              </w:rPr>
              <w:lastRenderedPageBreak/>
              <w:t>Atención al Ciudadano</w:t>
            </w:r>
          </w:p>
          <w:p w14:paraId="2BD9BC1D" w14:textId="77777777" w:rsidR="007E6ED2" w:rsidRDefault="007E6ED2" w:rsidP="00730385">
            <w:pPr>
              <w:rPr>
                <w:rFonts w:ascii="Arial" w:eastAsia="Times New Roman" w:hAnsi="Arial" w:cs="Arial"/>
                <w:color w:val="000000"/>
                <w:lang w:eastAsia="es-CO"/>
              </w:rPr>
            </w:pPr>
          </w:p>
          <w:p w14:paraId="5B1271B6" w14:textId="77777777" w:rsidR="007E6ED2" w:rsidRPr="00730385" w:rsidRDefault="007E6ED2" w:rsidP="00730385">
            <w:pPr>
              <w:rPr>
                <w:rFonts w:ascii="Arial" w:eastAsia="Times New Roman" w:hAnsi="Arial" w:cs="Arial"/>
                <w:color w:val="000000"/>
                <w:lang w:eastAsia="es-CO"/>
              </w:rPr>
            </w:pPr>
          </w:p>
        </w:tc>
        <w:tc>
          <w:tcPr>
            <w:tcW w:w="1559" w:type="dxa"/>
            <w:hideMark/>
          </w:tcPr>
          <w:p w14:paraId="2844FFD6" w14:textId="77777777" w:rsidR="007E6ED2" w:rsidRPr="00B85A53" w:rsidRDefault="007E6ED2" w:rsidP="0095389C">
            <w:pPr>
              <w:jc w:val="center"/>
              <w:rPr>
                <w:rFonts w:ascii="Arial" w:hAnsi="Arial" w:cs="Arial"/>
                <w:sz w:val="22"/>
                <w:szCs w:val="22"/>
              </w:rPr>
            </w:pPr>
            <w:r w:rsidRPr="00B85A53">
              <w:rPr>
                <w:rFonts w:ascii="Arial" w:eastAsia="Times New Roman" w:hAnsi="Arial" w:cs="Arial"/>
                <w:color w:val="000000"/>
                <w:sz w:val="22"/>
                <w:szCs w:val="22"/>
                <w:lang w:val="es-CO" w:eastAsia="es-CO"/>
              </w:rPr>
              <w:lastRenderedPageBreak/>
              <w:t>30/12/2020</w:t>
            </w:r>
          </w:p>
        </w:tc>
        <w:tc>
          <w:tcPr>
            <w:tcW w:w="3544" w:type="dxa"/>
          </w:tcPr>
          <w:p w14:paraId="6DA13067" w14:textId="5227F6FA" w:rsidR="007E6ED2" w:rsidRPr="00812690" w:rsidRDefault="00FC5DD4" w:rsidP="00FC5DD4">
            <w:pPr>
              <w:jc w:val="both"/>
              <w:rPr>
                <w:rFonts w:ascii="Arial" w:hAnsi="Arial" w:cs="Arial"/>
                <w:sz w:val="20"/>
                <w:szCs w:val="20"/>
              </w:rPr>
            </w:pPr>
            <w:r w:rsidRPr="00812690">
              <w:rPr>
                <w:rFonts w:ascii="Arial" w:hAnsi="Arial" w:cs="Arial"/>
                <w:sz w:val="20"/>
                <w:szCs w:val="20"/>
              </w:rPr>
              <w:t>Se realizó el requerimiento a la oficina de ADEI a través del Centro de Soporte a Usuarios Petición No. 59186</w:t>
            </w:r>
          </w:p>
        </w:tc>
      </w:tr>
      <w:tr w:rsidR="007E6ED2" w:rsidRPr="00B85A53" w14:paraId="2FABDAED" w14:textId="77777777" w:rsidTr="00D404CB">
        <w:trPr>
          <w:trHeight w:val="1527"/>
        </w:trPr>
        <w:tc>
          <w:tcPr>
            <w:tcW w:w="1980" w:type="dxa"/>
            <w:vMerge/>
          </w:tcPr>
          <w:p w14:paraId="0C03C136" w14:textId="77777777" w:rsidR="007E6ED2" w:rsidRPr="00B85A53" w:rsidRDefault="007E6ED2" w:rsidP="0095389C">
            <w:pPr>
              <w:jc w:val="center"/>
              <w:rPr>
                <w:rFonts w:ascii="Arial" w:eastAsia="Times New Roman" w:hAnsi="Arial" w:cs="Arial"/>
                <w:color w:val="000000"/>
                <w:sz w:val="22"/>
                <w:szCs w:val="22"/>
                <w:lang w:val="es-CO" w:eastAsia="es-CO"/>
              </w:rPr>
            </w:pPr>
          </w:p>
        </w:tc>
        <w:tc>
          <w:tcPr>
            <w:tcW w:w="567" w:type="dxa"/>
            <w:noWrap/>
          </w:tcPr>
          <w:p w14:paraId="0717EDB7" w14:textId="77777777" w:rsidR="007E6ED2" w:rsidRPr="00B85A53" w:rsidRDefault="007E6ED2" w:rsidP="002A5C5B">
            <w:pPr>
              <w:jc w:val="center"/>
              <w:rPr>
                <w:rFonts w:ascii="Arial" w:eastAsia="Times New Roman" w:hAnsi="Arial" w:cs="Arial"/>
                <w:color w:val="000000"/>
                <w:sz w:val="22"/>
                <w:szCs w:val="22"/>
                <w:lang w:val="es-CO" w:eastAsia="es-CO"/>
              </w:rPr>
            </w:pPr>
          </w:p>
          <w:p w14:paraId="3C0748B1" w14:textId="77777777" w:rsidR="007E6ED2" w:rsidRPr="00B85A53" w:rsidRDefault="007E6ED2" w:rsidP="002A5C5B">
            <w:pPr>
              <w:jc w:val="center"/>
              <w:rPr>
                <w:rFonts w:ascii="Arial" w:eastAsia="Times New Roman" w:hAnsi="Arial" w:cs="Arial"/>
                <w:color w:val="000000"/>
                <w:sz w:val="22"/>
                <w:szCs w:val="22"/>
                <w:lang w:val="es-CO" w:eastAsia="es-CO"/>
              </w:rPr>
            </w:pPr>
          </w:p>
          <w:p w14:paraId="7E7C8584" w14:textId="77777777" w:rsidR="007E6ED2" w:rsidRPr="00B85A53" w:rsidRDefault="007E6ED2" w:rsidP="002A5C5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2.5</w:t>
            </w:r>
          </w:p>
        </w:tc>
        <w:tc>
          <w:tcPr>
            <w:tcW w:w="2410" w:type="dxa"/>
          </w:tcPr>
          <w:p w14:paraId="0A1B0348" w14:textId="77777777" w:rsidR="007E6ED2" w:rsidRPr="00B85A53" w:rsidRDefault="007E6ED2" w:rsidP="00411667">
            <w:pPr>
              <w:autoSpaceDE w:val="0"/>
              <w:autoSpaceDN w:val="0"/>
              <w:adjustRightInd w:val="0"/>
              <w:jc w:val="both"/>
              <w:rPr>
                <w:rFonts w:ascii="Arial" w:eastAsia="Times New Roman" w:hAnsi="Arial" w:cs="Arial"/>
                <w:color w:val="000000"/>
                <w:sz w:val="22"/>
                <w:szCs w:val="22"/>
                <w:lang w:val="es-CO" w:eastAsia="es-CO"/>
              </w:rPr>
            </w:pPr>
          </w:p>
          <w:p w14:paraId="49598B0A" w14:textId="77777777" w:rsidR="007E6ED2" w:rsidRDefault="007E6ED2" w:rsidP="00411667">
            <w:pPr>
              <w:autoSpaceDE w:val="0"/>
              <w:autoSpaceDN w:val="0"/>
              <w:adjustRightInd w:val="0"/>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Realizar comité primario del Proceso Relaciones con Partes Interesadas bimensualmente.</w:t>
            </w:r>
          </w:p>
          <w:p w14:paraId="0B37ED15" w14:textId="77777777" w:rsidR="007E6ED2" w:rsidRDefault="007E6ED2" w:rsidP="00411667">
            <w:pPr>
              <w:autoSpaceDE w:val="0"/>
              <w:autoSpaceDN w:val="0"/>
              <w:adjustRightInd w:val="0"/>
              <w:jc w:val="both"/>
              <w:rPr>
                <w:rFonts w:ascii="Arial" w:eastAsia="Times New Roman" w:hAnsi="Arial" w:cs="Arial"/>
                <w:color w:val="000000"/>
                <w:sz w:val="22"/>
                <w:szCs w:val="22"/>
                <w:lang w:val="es-CO" w:eastAsia="es-CO"/>
              </w:rPr>
            </w:pPr>
          </w:p>
          <w:p w14:paraId="7B8EE810" w14:textId="77777777" w:rsidR="007E6ED2" w:rsidRPr="00B85A53" w:rsidRDefault="007E6ED2" w:rsidP="00411667">
            <w:pPr>
              <w:autoSpaceDE w:val="0"/>
              <w:autoSpaceDN w:val="0"/>
              <w:adjustRightInd w:val="0"/>
              <w:jc w:val="both"/>
              <w:rPr>
                <w:rFonts w:ascii="Arial" w:eastAsia="Times New Roman" w:hAnsi="Arial" w:cs="Arial"/>
                <w:color w:val="000000"/>
                <w:sz w:val="22"/>
                <w:szCs w:val="22"/>
                <w:lang w:val="es-CO" w:eastAsia="es-CO"/>
              </w:rPr>
            </w:pPr>
          </w:p>
        </w:tc>
        <w:tc>
          <w:tcPr>
            <w:tcW w:w="2409" w:type="dxa"/>
          </w:tcPr>
          <w:p w14:paraId="346998D0" w14:textId="77777777" w:rsidR="007E6ED2" w:rsidRPr="00B85A53" w:rsidRDefault="007E6ED2" w:rsidP="0095389C">
            <w:pPr>
              <w:autoSpaceDE w:val="0"/>
              <w:autoSpaceDN w:val="0"/>
              <w:adjustRightInd w:val="0"/>
              <w:jc w:val="center"/>
              <w:rPr>
                <w:rFonts w:ascii="Arial" w:eastAsia="Times New Roman" w:hAnsi="Arial" w:cs="Arial"/>
                <w:color w:val="000000"/>
                <w:sz w:val="22"/>
                <w:szCs w:val="22"/>
                <w:lang w:val="es-CO" w:eastAsia="es-CO"/>
              </w:rPr>
            </w:pPr>
          </w:p>
          <w:p w14:paraId="521825B9" w14:textId="77777777" w:rsidR="007E6ED2" w:rsidRPr="00B85A53" w:rsidRDefault="007E6ED2" w:rsidP="00825BBA">
            <w:pPr>
              <w:autoSpaceDE w:val="0"/>
              <w:autoSpaceDN w:val="0"/>
              <w:adjustRightInd w:val="0"/>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Comités primario del Proceso Relaciones con Partes Interesadas realizados</w:t>
            </w:r>
          </w:p>
        </w:tc>
        <w:tc>
          <w:tcPr>
            <w:tcW w:w="2127" w:type="dxa"/>
          </w:tcPr>
          <w:p w14:paraId="036C12F6" w14:textId="77777777" w:rsidR="007E6ED2" w:rsidRPr="00B85A53" w:rsidRDefault="007E6ED2" w:rsidP="00825BBA">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Jefe Oficina de Gestión Social y Ambiental</w:t>
            </w:r>
          </w:p>
          <w:p w14:paraId="6420184B" w14:textId="77777777" w:rsidR="007E6ED2" w:rsidRPr="00B85A53" w:rsidRDefault="007E6ED2" w:rsidP="00825BBA">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Profesional Especializado de Atención al Ciudadano</w:t>
            </w:r>
          </w:p>
          <w:p w14:paraId="3E50E68A" w14:textId="77777777" w:rsidR="007E6ED2" w:rsidRPr="00B85A53" w:rsidRDefault="007E6ED2" w:rsidP="00825BBA">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Participes del Proceso</w:t>
            </w:r>
          </w:p>
        </w:tc>
        <w:tc>
          <w:tcPr>
            <w:tcW w:w="1559" w:type="dxa"/>
          </w:tcPr>
          <w:p w14:paraId="6B23A302" w14:textId="77777777" w:rsidR="007E6ED2" w:rsidRPr="00B85A53" w:rsidRDefault="007E6ED2" w:rsidP="00411667">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30/12/2020</w:t>
            </w:r>
          </w:p>
        </w:tc>
        <w:tc>
          <w:tcPr>
            <w:tcW w:w="3544" w:type="dxa"/>
          </w:tcPr>
          <w:p w14:paraId="40A9082F" w14:textId="69A66AEC" w:rsidR="007E6ED2" w:rsidRPr="00812690" w:rsidRDefault="00FC5DD4" w:rsidP="00263AFF">
            <w:pPr>
              <w:jc w:val="both"/>
              <w:rPr>
                <w:rFonts w:ascii="Arial" w:eastAsia="Times New Roman" w:hAnsi="Arial" w:cs="Arial"/>
                <w:color w:val="000000"/>
                <w:sz w:val="20"/>
                <w:szCs w:val="20"/>
                <w:lang w:val="es-CO" w:eastAsia="es-CO"/>
              </w:rPr>
            </w:pPr>
            <w:r w:rsidRPr="00812690">
              <w:rPr>
                <w:rFonts w:ascii="Arial" w:eastAsia="Times New Roman" w:hAnsi="Arial" w:cs="Arial"/>
                <w:sz w:val="20"/>
                <w:szCs w:val="20"/>
                <w:lang w:val="es-CO" w:eastAsia="es-CO"/>
              </w:rPr>
              <w:t>Comités primario realizados en conjunto con la oficina de GESA (Actas Nos. 8 de 12 de junio y acta 9 del 23 de junio)</w:t>
            </w:r>
          </w:p>
        </w:tc>
      </w:tr>
      <w:tr w:rsidR="00FB3E03" w:rsidRPr="00B85A53" w14:paraId="2B76536B" w14:textId="77777777" w:rsidTr="00FB3E03">
        <w:trPr>
          <w:trHeight w:val="353"/>
        </w:trPr>
        <w:tc>
          <w:tcPr>
            <w:tcW w:w="1980" w:type="dxa"/>
            <w:vMerge w:val="restart"/>
          </w:tcPr>
          <w:p w14:paraId="6EFA867E"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1C068C28"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423BA217"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04C611BE" w14:textId="77777777" w:rsidR="00FB3E03" w:rsidRDefault="00FB3E03" w:rsidP="00FB3E03">
            <w:pPr>
              <w:jc w:val="center"/>
              <w:rPr>
                <w:rFonts w:ascii="Arial" w:eastAsia="Times New Roman" w:hAnsi="Arial" w:cs="Arial"/>
                <w:b/>
                <w:bCs/>
                <w:i/>
                <w:iCs/>
                <w:color w:val="000000"/>
                <w:sz w:val="22"/>
                <w:szCs w:val="22"/>
                <w:lang w:val="es-CO" w:eastAsia="es-CO"/>
              </w:rPr>
            </w:pPr>
          </w:p>
          <w:p w14:paraId="3DA36124" w14:textId="77777777" w:rsidR="00FB3E03" w:rsidRDefault="00FB3E03" w:rsidP="00FB3E03">
            <w:pPr>
              <w:jc w:val="center"/>
              <w:rPr>
                <w:rFonts w:ascii="Arial" w:eastAsia="Times New Roman" w:hAnsi="Arial" w:cs="Arial"/>
                <w:b/>
                <w:bCs/>
                <w:i/>
                <w:iCs/>
                <w:color w:val="000000"/>
                <w:sz w:val="22"/>
                <w:szCs w:val="22"/>
                <w:lang w:val="es-CO" w:eastAsia="es-CO"/>
              </w:rPr>
            </w:pPr>
          </w:p>
          <w:p w14:paraId="3FD287FB" w14:textId="77777777" w:rsidR="00FB3E03" w:rsidRDefault="00FB3E03" w:rsidP="00FB3E03">
            <w:pPr>
              <w:jc w:val="center"/>
              <w:rPr>
                <w:rFonts w:ascii="Arial" w:eastAsia="Times New Roman" w:hAnsi="Arial" w:cs="Arial"/>
                <w:b/>
                <w:bCs/>
                <w:i/>
                <w:iCs/>
                <w:color w:val="000000"/>
                <w:sz w:val="22"/>
                <w:szCs w:val="22"/>
                <w:lang w:val="es-CO" w:eastAsia="es-CO"/>
              </w:rPr>
            </w:pPr>
          </w:p>
          <w:p w14:paraId="0AB7833A" w14:textId="77777777" w:rsidR="00FB3E03" w:rsidRDefault="00FB3E03" w:rsidP="00FB3E03">
            <w:pPr>
              <w:jc w:val="center"/>
              <w:rPr>
                <w:rFonts w:ascii="Arial" w:eastAsia="Times New Roman" w:hAnsi="Arial" w:cs="Arial"/>
                <w:b/>
                <w:bCs/>
                <w:i/>
                <w:iCs/>
                <w:color w:val="000000"/>
                <w:sz w:val="22"/>
                <w:szCs w:val="22"/>
                <w:lang w:val="es-CO" w:eastAsia="es-CO"/>
              </w:rPr>
            </w:pPr>
          </w:p>
          <w:p w14:paraId="3D31EFC8"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3FC8AFD6"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110E78F7" w14:textId="77777777" w:rsidR="00FB3E03" w:rsidRPr="00B85A53" w:rsidRDefault="00FB3E03" w:rsidP="00FB3E03">
            <w:pPr>
              <w:jc w:val="center"/>
              <w:rPr>
                <w:rFonts w:ascii="Arial" w:eastAsia="Times New Roman" w:hAnsi="Arial" w:cs="Arial"/>
                <w:b/>
                <w:bCs/>
                <w:i/>
                <w:iCs/>
                <w:color w:val="000000"/>
                <w:sz w:val="22"/>
                <w:szCs w:val="22"/>
                <w:lang w:val="es-CO" w:eastAsia="es-CO"/>
              </w:rPr>
            </w:pPr>
            <w:r w:rsidRPr="00B85A53">
              <w:rPr>
                <w:rFonts w:ascii="Arial" w:eastAsia="Times New Roman" w:hAnsi="Arial" w:cs="Arial"/>
                <w:b/>
                <w:bCs/>
                <w:i/>
                <w:iCs/>
                <w:color w:val="000000"/>
                <w:sz w:val="22"/>
                <w:szCs w:val="22"/>
                <w:lang w:val="es-CO" w:eastAsia="es-CO"/>
              </w:rPr>
              <w:lastRenderedPageBreak/>
              <w:t>Subcomponente 3</w:t>
            </w:r>
            <w:r w:rsidRPr="00B85A53">
              <w:rPr>
                <w:rFonts w:ascii="Arial" w:eastAsia="Times New Roman" w:hAnsi="Arial" w:cs="Arial"/>
                <w:b/>
                <w:bCs/>
                <w:i/>
                <w:iCs/>
                <w:color w:val="000000"/>
                <w:sz w:val="22"/>
                <w:szCs w:val="22"/>
                <w:lang w:val="es-CO" w:eastAsia="es-CO"/>
              </w:rPr>
              <w:br/>
            </w:r>
            <w:r w:rsidRPr="00B85A53">
              <w:rPr>
                <w:rFonts w:ascii="Arial" w:eastAsia="Times New Roman" w:hAnsi="Arial" w:cs="Arial"/>
                <w:b/>
                <w:bCs/>
                <w:i/>
                <w:iCs/>
                <w:color w:val="000000"/>
                <w:sz w:val="22"/>
                <w:szCs w:val="22"/>
                <w:lang w:val="es-CO" w:eastAsia="es-CO"/>
              </w:rPr>
              <w:br/>
              <w:t>Talento Humano</w:t>
            </w:r>
          </w:p>
          <w:p w14:paraId="7343557F"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7933EB0F"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57CD9D74"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061E407D"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519CAA9D"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024A3383"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tc>
        <w:tc>
          <w:tcPr>
            <w:tcW w:w="567" w:type="dxa"/>
            <w:noWrap/>
          </w:tcPr>
          <w:p w14:paraId="73A6E055" w14:textId="77777777" w:rsidR="00FB3E03" w:rsidRPr="00B85A53" w:rsidRDefault="00FB3E03" w:rsidP="00FB3E03">
            <w:pPr>
              <w:jc w:val="center"/>
              <w:rPr>
                <w:rFonts w:ascii="Arial" w:eastAsia="Times New Roman" w:hAnsi="Arial" w:cs="Arial"/>
                <w:color w:val="000000"/>
                <w:sz w:val="22"/>
                <w:szCs w:val="22"/>
                <w:lang w:val="es-CO" w:eastAsia="es-CO"/>
              </w:rPr>
            </w:pPr>
          </w:p>
          <w:p w14:paraId="63F9227A" w14:textId="77777777" w:rsidR="00FB3E03" w:rsidRPr="00B85A53" w:rsidRDefault="00FB3E03" w:rsidP="00FB3E03">
            <w:pPr>
              <w:jc w:val="center"/>
              <w:rPr>
                <w:rFonts w:ascii="Arial" w:eastAsia="Times New Roman" w:hAnsi="Arial" w:cs="Arial"/>
                <w:color w:val="000000"/>
                <w:sz w:val="22"/>
                <w:szCs w:val="22"/>
                <w:lang w:val="es-CO" w:eastAsia="es-CO"/>
              </w:rPr>
            </w:pPr>
          </w:p>
          <w:p w14:paraId="67AC8DFD" w14:textId="77777777" w:rsidR="00FB3E03" w:rsidRPr="00B85A53" w:rsidRDefault="00FB3E03" w:rsidP="00FB3E03">
            <w:pPr>
              <w:jc w:val="center"/>
              <w:rPr>
                <w:rFonts w:ascii="Arial" w:eastAsia="Times New Roman" w:hAnsi="Arial" w:cs="Arial"/>
                <w:color w:val="000000"/>
                <w:sz w:val="22"/>
                <w:szCs w:val="22"/>
                <w:lang w:val="es-CO" w:eastAsia="es-CO"/>
              </w:rPr>
            </w:pPr>
          </w:p>
          <w:p w14:paraId="61D023C9" w14:textId="77777777" w:rsidR="00FB3E03" w:rsidRPr="00B85A53" w:rsidRDefault="00FB3E03" w:rsidP="00FB3E03">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3.1</w:t>
            </w:r>
          </w:p>
        </w:tc>
        <w:tc>
          <w:tcPr>
            <w:tcW w:w="2410" w:type="dxa"/>
          </w:tcPr>
          <w:p w14:paraId="08F9C00C" w14:textId="77777777" w:rsidR="00FB3E03" w:rsidRPr="00B85A53" w:rsidRDefault="00FB3E03" w:rsidP="00FB3E03">
            <w:pPr>
              <w:autoSpaceDE w:val="0"/>
              <w:autoSpaceDN w:val="0"/>
              <w:adjustRightInd w:val="0"/>
              <w:jc w:val="both"/>
              <w:rPr>
                <w:rFonts w:ascii="Arial" w:eastAsia="Times New Roman" w:hAnsi="Arial" w:cs="Arial"/>
                <w:color w:val="000000"/>
                <w:sz w:val="22"/>
                <w:szCs w:val="22"/>
                <w:lang w:val="es-CO" w:eastAsia="es-CO"/>
              </w:rPr>
            </w:pPr>
          </w:p>
          <w:p w14:paraId="704940A8" w14:textId="77777777" w:rsidR="00FB3E03" w:rsidRPr="00B85A53" w:rsidRDefault="00FB3E03" w:rsidP="00FB3E03">
            <w:pPr>
              <w:autoSpaceDE w:val="0"/>
              <w:autoSpaceDN w:val="0"/>
              <w:adjustRightInd w:val="0"/>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Realizar Capacitación orientada a la sensibilización en la Atención al ciudadano y demás partes interesadas.</w:t>
            </w:r>
          </w:p>
        </w:tc>
        <w:tc>
          <w:tcPr>
            <w:tcW w:w="2409" w:type="dxa"/>
          </w:tcPr>
          <w:p w14:paraId="454264FE" w14:textId="77777777" w:rsidR="00FB3E03" w:rsidRPr="00B85A53" w:rsidRDefault="00FB3E03" w:rsidP="00FB3E03">
            <w:pPr>
              <w:autoSpaceDE w:val="0"/>
              <w:autoSpaceDN w:val="0"/>
              <w:adjustRightInd w:val="0"/>
              <w:jc w:val="center"/>
              <w:rPr>
                <w:rFonts w:ascii="Arial" w:eastAsia="Times New Roman" w:hAnsi="Arial" w:cs="Arial"/>
                <w:color w:val="000000"/>
                <w:sz w:val="22"/>
                <w:szCs w:val="22"/>
                <w:lang w:val="es-CO" w:eastAsia="es-CO"/>
              </w:rPr>
            </w:pPr>
          </w:p>
          <w:p w14:paraId="1F2936C6" w14:textId="77777777" w:rsidR="00FB3E03" w:rsidRPr="00B85A53" w:rsidRDefault="00FB3E03" w:rsidP="00FB3E03">
            <w:pPr>
              <w:autoSpaceDE w:val="0"/>
              <w:autoSpaceDN w:val="0"/>
              <w:adjustRightInd w:val="0"/>
              <w:jc w:val="center"/>
              <w:rPr>
                <w:rFonts w:ascii="Arial" w:eastAsia="Times New Roman" w:hAnsi="Arial" w:cs="Arial"/>
                <w:color w:val="000000"/>
                <w:sz w:val="22"/>
                <w:szCs w:val="22"/>
                <w:lang w:val="es-CO" w:eastAsia="es-CO"/>
              </w:rPr>
            </w:pPr>
          </w:p>
          <w:p w14:paraId="0B26FCE2" w14:textId="77777777" w:rsidR="00FB3E03" w:rsidRPr="00B85A53" w:rsidRDefault="00FB3E03" w:rsidP="00FB3E03">
            <w:pPr>
              <w:autoSpaceDE w:val="0"/>
              <w:autoSpaceDN w:val="0"/>
              <w:adjustRightInd w:val="0"/>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Personal capacitado en Atención al Ciudadano</w:t>
            </w:r>
          </w:p>
        </w:tc>
        <w:tc>
          <w:tcPr>
            <w:tcW w:w="2127" w:type="dxa"/>
          </w:tcPr>
          <w:p w14:paraId="71C0315B" w14:textId="77777777" w:rsidR="00FB3E03" w:rsidRPr="00B85A53" w:rsidRDefault="00FB3E03" w:rsidP="00FB3E03">
            <w:pPr>
              <w:pStyle w:val="Prrafodelista"/>
              <w:spacing w:after="0" w:line="240" w:lineRule="auto"/>
              <w:rPr>
                <w:rFonts w:ascii="Arial" w:eastAsia="Times New Roman" w:hAnsi="Arial" w:cs="Arial"/>
                <w:color w:val="000000"/>
                <w:lang w:eastAsia="es-CO"/>
              </w:rPr>
            </w:pPr>
          </w:p>
          <w:p w14:paraId="7532664B" w14:textId="77777777" w:rsidR="00FB3E03" w:rsidRPr="00B85A53" w:rsidRDefault="00FB3E03" w:rsidP="00FB3E03">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Secretaria General</w:t>
            </w:r>
          </w:p>
          <w:p w14:paraId="298B3D5D" w14:textId="77777777" w:rsidR="00FB3E03" w:rsidRPr="00B85A53" w:rsidRDefault="00FB3E03" w:rsidP="00FB3E03">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Coordinador de Gestión del Talento Humano</w:t>
            </w:r>
          </w:p>
          <w:p w14:paraId="5DBDE4D6" w14:textId="77777777" w:rsidR="00FB3E03" w:rsidRPr="00B85A53" w:rsidRDefault="00FB3E03" w:rsidP="00FB3E03">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Profesional Especializa</w:t>
            </w:r>
            <w:r w:rsidRPr="00B85A53">
              <w:rPr>
                <w:rFonts w:ascii="Arial" w:eastAsia="Times New Roman" w:hAnsi="Arial" w:cs="Arial"/>
                <w:color w:val="000000"/>
                <w:lang w:eastAsia="es-CO"/>
              </w:rPr>
              <w:lastRenderedPageBreak/>
              <w:t>do de Atención al Ciudadano</w:t>
            </w:r>
          </w:p>
          <w:p w14:paraId="5900CD97" w14:textId="77777777" w:rsidR="00FB3E03" w:rsidRPr="00B85A53" w:rsidRDefault="00FB3E03" w:rsidP="00FB3E03">
            <w:pPr>
              <w:pStyle w:val="Prrafodelista"/>
              <w:spacing w:after="0" w:line="240" w:lineRule="auto"/>
              <w:rPr>
                <w:rFonts w:ascii="Arial" w:eastAsia="Times New Roman" w:hAnsi="Arial" w:cs="Arial"/>
                <w:color w:val="000000"/>
                <w:lang w:eastAsia="es-CO"/>
              </w:rPr>
            </w:pPr>
          </w:p>
        </w:tc>
        <w:tc>
          <w:tcPr>
            <w:tcW w:w="1559" w:type="dxa"/>
          </w:tcPr>
          <w:p w14:paraId="44578091" w14:textId="77777777" w:rsidR="00FB3E03" w:rsidRPr="00B85A53" w:rsidRDefault="00FB3E03" w:rsidP="00FB3E03">
            <w:pPr>
              <w:jc w:val="center"/>
              <w:rPr>
                <w:rFonts w:ascii="Arial" w:hAnsi="Arial" w:cs="Arial"/>
                <w:sz w:val="22"/>
                <w:szCs w:val="22"/>
              </w:rPr>
            </w:pPr>
            <w:r w:rsidRPr="00B85A53">
              <w:rPr>
                <w:rFonts w:ascii="Arial" w:eastAsia="Times New Roman" w:hAnsi="Arial" w:cs="Arial"/>
                <w:color w:val="000000"/>
                <w:sz w:val="22"/>
                <w:szCs w:val="22"/>
                <w:lang w:val="es-CO" w:eastAsia="es-CO"/>
              </w:rPr>
              <w:lastRenderedPageBreak/>
              <w:t>30/12/2020</w:t>
            </w:r>
          </w:p>
        </w:tc>
        <w:tc>
          <w:tcPr>
            <w:tcW w:w="3544" w:type="dxa"/>
            <w:vAlign w:val="center"/>
          </w:tcPr>
          <w:p w14:paraId="0EDC109F" w14:textId="00AE2031" w:rsidR="00FB3E03" w:rsidRPr="00812690" w:rsidRDefault="00FB3E03" w:rsidP="00FB3E03">
            <w:pPr>
              <w:jc w:val="both"/>
              <w:rPr>
                <w:rFonts w:ascii="Arial" w:hAnsi="Arial" w:cs="Arial"/>
                <w:sz w:val="20"/>
                <w:szCs w:val="20"/>
              </w:rPr>
            </w:pPr>
            <w:r w:rsidRPr="00812690">
              <w:rPr>
                <w:rFonts w:ascii="Arial" w:eastAsia="Times New Roman" w:hAnsi="Arial" w:cs="Arial"/>
                <w:sz w:val="20"/>
                <w:szCs w:val="20"/>
              </w:rPr>
              <w:t>E</w:t>
            </w:r>
            <w:proofErr w:type="spellStart"/>
            <w:r w:rsidR="003975D3" w:rsidRPr="00812690">
              <w:rPr>
                <w:rFonts w:ascii="Arial" w:eastAsia="Times New Roman" w:hAnsi="Arial" w:cs="Arial"/>
                <w:sz w:val="20"/>
                <w:szCs w:val="20"/>
                <w:lang w:val="es-MX"/>
              </w:rPr>
              <w:t>sta</w:t>
            </w:r>
            <w:proofErr w:type="spellEnd"/>
            <w:r w:rsidRPr="00812690">
              <w:rPr>
                <w:rFonts w:ascii="Arial" w:eastAsia="Times New Roman" w:hAnsi="Arial" w:cs="Arial"/>
                <w:sz w:val="20"/>
                <w:szCs w:val="20"/>
                <w:lang w:val="es-MX"/>
              </w:rPr>
              <w:t xml:space="preserve"> actividad se tiene prevista realizar en el cuarto trimestre de 2020.</w:t>
            </w:r>
          </w:p>
        </w:tc>
      </w:tr>
      <w:tr w:rsidR="00FB3E03" w:rsidRPr="00B85A53" w14:paraId="66D7772E" w14:textId="77777777" w:rsidTr="00D404CB">
        <w:trPr>
          <w:trHeight w:val="353"/>
        </w:trPr>
        <w:tc>
          <w:tcPr>
            <w:tcW w:w="1980" w:type="dxa"/>
            <w:vMerge/>
          </w:tcPr>
          <w:p w14:paraId="756AF76D"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tc>
        <w:tc>
          <w:tcPr>
            <w:tcW w:w="567" w:type="dxa"/>
            <w:noWrap/>
          </w:tcPr>
          <w:p w14:paraId="23A2FC59" w14:textId="77777777" w:rsidR="00FB3E03" w:rsidRPr="00B85A53" w:rsidRDefault="00FB3E03" w:rsidP="00FB3E03">
            <w:pPr>
              <w:jc w:val="center"/>
              <w:rPr>
                <w:rFonts w:ascii="Arial" w:eastAsia="Times New Roman" w:hAnsi="Arial" w:cs="Arial"/>
                <w:color w:val="000000"/>
                <w:sz w:val="22"/>
                <w:szCs w:val="22"/>
                <w:lang w:val="es-CO" w:eastAsia="es-CO"/>
              </w:rPr>
            </w:pPr>
          </w:p>
          <w:p w14:paraId="3EB79D9A" w14:textId="77777777" w:rsidR="00FB3E03" w:rsidRPr="00B85A53" w:rsidRDefault="00FB3E03" w:rsidP="00FB3E03">
            <w:pPr>
              <w:jc w:val="center"/>
              <w:rPr>
                <w:rFonts w:ascii="Arial" w:eastAsia="Times New Roman" w:hAnsi="Arial" w:cs="Arial"/>
                <w:color w:val="000000"/>
                <w:sz w:val="22"/>
                <w:szCs w:val="22"/>
                <w:lang w:val="es-CO" w:eastAsia="es-CO"/>
              </w:rPr>
            </w:pPr>
          </w:p>
          <w:p w14:paraId="2525EA6C" w14:textId="77777777" w:rsidR="00FB3E03" w:rsidRPr="00B85A53" w:rsidRDefault="00FB3E03" w:rsidP="00FB3E03">
            <w:pPr>
              <w:jc w:val="center"/>
              <w:rPr>
                <w:rFonts w:ascii="Arial" w:eastAsia="Times New Roman" w:hAnsi="Arial" w:cs="Arial"/>
                <w:color w:val="000000"/>
                <w:sz w:val="22"/>
                <w:szCs w:val="22"/>
                <w:lang w:val="es-CO" w:eastAsia="es-CO"/>
              </w:rPr>
            </w:pPr>
          </w:p>
          <w:p w14:paraId="3A9F0408" w14:textId="77777777" w:rsidR="00FB3E03" w:rsidRPr="00B85A53" w:rsidRDefault="00FB3E03" w:rsidP="00FB3E03">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3.2</w:t>
            </w:r>
          </w:p>
        </w:tc>
        <w:tc>
          <w:tcPr>
            <w:tcW w:w="2410" w:type="dxa"/>
          </w:tcPr>
          <w:p w14:paraId="016A75BC" w14:textId="77777777" w:rsidR="00FB3E03" w:rsidRPr="00B85A53" w:rsidRDefault="00FB3E03" w:rsidP="00FB3E03">
            <w:pPr>
              <w:autoSpaceDE w:val="0"/>
              <w:autoSpaceDN w:val="0"/>
              <w:adjustRightInd w:val="0"/>
              <w:jc w:val="both"/>
              <w:rPr>
                <w:rFonts w:ascii="Arial" w:eastAsia="Times New Roman" w:hAnsi="Arial" w:cs="Arial"/>
                <w:color w:val="000000"/>
                <w:sz w:val="22"/>
                <w:szCs w:val="22"/>
                <w:lang w:val="es-CO" w:eastAsia="es-CO"/>
              </w:rPr>
            </w:pPr>
          </w:p>
          <w:p w14:paraId="6C336411" w14:textId="77777777" w:rsidR="00FB3E03" w:rsidRPr="00B85A53" w:rsidRDefault="00FB3E03" w:rsidP="00FB3E03">
            <w:pPr>
              <w:autoSpaceDE w:val="0"/>
              <w:autoSpaceDN w:val="0"/>
              <w:adjustRightInd w:val="0"/>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Realizar Capacitación orientada al lenguaje de señas.</w:t>
            </w:r>
          </w:p>
        </w:tc>
        <w:tc>
          <w:tcPr>
            <w:tcW w:w="2409" w:type="dxa"/>
          </w:tcPr>
          <w:p w14:paraId="0A92D7EA" w14:textId="77777777" w:rsidR="00FB3E03" w:rsidRPr="00B85A53" w:rsidRDefault="00FB3E03" w:rsidP="00FB3E03">
            <w:pPr>
              <w:autoSpaceDE w:val="0"/>
              <w:autoSpaceDN w:val="0"/>
              <w:adjustRightInd w:val="0"/>
              <w:jc w:val="center"/>
              <w:rPr>
                <w:rFonts w:ascii="Arial" w:eastAsia="Times New Roman" w:hAnsi="Arial" w:cs="Arial"/>
                <w:color w:val="000000"/>
                <w:sz w:val="22"/>
                <w:szCs w:val="22"/>
                <w:lang w:val="es-CO" w:eastAsia="es-CO"/>
              </w:rPr>
            </w:pPr>
          </w:p>
          <w:p w14:paraId="3E71F510" w14:textId="77777777" w:rsidR="00FB3E03" w:rsidRPr="00B85A53" w:rsidRDefault="00FB3E03" w:rsidP="00FB3E03">
            <w:pPr>
              <w:autoSpaceDE w:val="0"/>
              <w:autoSpaceDN w:val="0"/>
              <w:adjustRightInd w:val="0"/>
              <w:jc w:val="center"/>
              <w:rPr>
                <w:rFonts w:ascii="Arial" w:eastAsia="Times New Roman" w:hAnsi="Arial" w:cs="Arial"/>
                <w:color w:val="000000"/>
                <w:sz w:val="22"/>
                <w:szCs w:val="22"/>
                <w:lang w:val="es-CO" w:eastAsia="es-CO"/>
              </w:rPr>
            </w:pPr>
          </w:p>
          <w:p w14:paraId="34D34479" w14:textId="77777777" w:rsidR="00FB3E03" w:rsidRPr="00B85A53" w:rsidRDefault="00FB3E03" w:rsidP="00FB3E03">
            <w:pPr>
              <w:autoSpaceDE w:val="0"/>
              <w:autoSpaceDN w:val="0"/>
              <w:adjustRightInd w:val="0"/>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Personal capacitado en lenguaje de señas</w:t>
            </w:r>
          </w:p>
        </w:tc>
        <w:tc>
          <w:tcPr>
            <w:tcW w:w="2127" w:type="dxa"/>
          </w:tcPr>
          <w:p w14:paraId="27F6B1BF" w14:textId="77777777" w:rsidR="00FB3E03" w:rsidRPr="00B85A53" w:rsidRDefault="00FB3E03" w:rsidP="00FB3E03">
            <w:pPr>
              <w:pStyle w:val="Prrafodelista"/>
              <w:spacing w:after="0" w:line="240" w:lineRule="auto"/>
              <w:rPr>
                <w:rFonts w:ascii="Arial" w:eastAsia="Times New Roman" w:hAnsi="Arial" w:cs="Arial"/>
                <w:color w:val="000000"/>
                <w:lang w:eastAsia="es-CO"/>
              </w:rPr>
            </w:pPr>
          </w:p>
          <w:p w14:paraId="3E0DB36B" w14:textId="77777777" w:rsidR="00FB3E03" w:rsidRPr="00B85A53" w:rsidRDefault="00FB3E03" w:rsidP="00FB3E03">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Secretaria General</w:t>
            </w:r>
          </w:p>
          <w:p w14:paraId="2EA8F134" w14:textId="77777777" w:rsidR="00FB3E03" w:rsidRPr="00B85A53" w:rsidRDefault="00FB3E03" w:rsidP="00FB3E03">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Coordinador de Gestión del Talento Humano</w:t>
            </w:r>
          </w:p>
          <w:p w14:paraId="223A2FDC" w14:textId="77777777" w:rsidR="00FB3E03" w:rsidRPr="00B85A53" w:rsidRDefault="00FB3E03" w:rsidP="00FB3E03">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Profesional Especializado de Atención al Ciudadano</w:t>
            </w:r>
          </w:p>
          <w:p w14:paraId="2D4AC7D7" w14:textId="77777777" w:rsidR="00FB3E03" w:rsidRPr="00B85A53" w:rsidRDefault="00FB3E03" w:rsidP="00FB3E03">
            <w:pPr>
              <w:pStyle w:val="Prrafodelista"/>
              <w:spacing w:after="0" w:line="240" w:lineRule="auto"/>
              <w:rPr>
                <w:rFonts w:ascii="Arial" w:eastAsia="Times New Roman" w:hAnsi="Arial" w:cs="Arial"/>
                <w:color w:val="000000"/>
                <w:lang w:eastAsia="es-CO"/>
              </w:rPr>
            </w:pPr>
          </w:p>
        </w:tc>
        <w:tc>
          <w:tcPr>
            <w:tcW w:w="1559" w:type="dxa"/>
          </w:tcPr>
          <w:p w14:paraId="1486CF49" w14:textId="77777777" w:rsidR="00FB3E03" w:rsidRPr="00B85A53" w:rsidRDefault="00FB3E03" w:rsidP="00FB3E03">
            <w:pPr>
              <w:jc w:val="center"/>
              <w:rPr>
                <w:rFonts w:ascii="Arial" w:hAnsi="Arial" w:cs="Arial"/>
                <w:sz w:val="22"/>
                <w:szCs w:val="22"/>
              </w:rPr>
            </w:pPr>
            <w:r w:rsidRPr="00B85A53">
              <w:rPr>
                <w:rFonts w:ascii="Arial" w:eastAsia="Times New Roman" w:hAnsi="Arial" w:cs="Arial"/>
                <w:color w:val="000000"/>
                <w:sz w:val="22"/>
                <w:szCs w:val="22"/>
                <w:lang w:val="es-CO" w:eastAsia="es-CO"/>
              </w:rPr>
              <w:t>30/12/2020</w:t>
            </w:r>
          </w:p>
        </w:tc>
        <w:tc>
          <w:tcPr>
            <w:tcW w:w="3544" w:type="dxa"/>
          </w:tcPr>
          <w:p w14:paraId="28E1506F" w14:textId="6A89F24E" w:rsidR="00FB3E03" w:rsidRPr="00812690" w:rsidRDefault="003975D3" w:rsidP="003975D3">
            <w:pPr>
              <w:jc w:val="both"/>
              <w:rPr>
                <w:rFonts w:ascii="Arial" w:hAnsi="Arial" w:cs="Arial"/>
                <w:sz w:val="20"/>
                <w:szCs w:val="20"/>
              </w:rPr>
            </w:pPr>
            <w:r w:rsidRPr="00812690">
              <w:rPr>
                <w:rFonts w:ascii="Arial" w:eastAsia="Times New Roman" w:hAnsi="Arial" w:cs="Arial"/>
                <w:sz w:val="20"/>
                <w:szCs w:val="20"/>
              </w:rPr>
              <w:t>E</w:t>
            </w:r>
            <w:proofErr w:type="spellStart"/>
            <w:r w:rsidR="005B534E" w:rsidRPr="00812690">
              <w:rPr>
                <w:rFonts w:ascii="Arial" w:eastAsia="Times New Roman" w:hAnsi="Arial" w:cs="Arial"/>
                <w:sz w:val="20"/>
                <w:szCs w:val="20"/>
                <w:lang w:val="es-MX"/>
              </w:rPr>
              <w:t>sta</w:t>
            </w:r>
            <w:proofErr w:type="spellEnd"/>
            <w:r w:rsidRPr="00812690">
              <w:rPr>
                <w:rFonts w:ascii="Arial" w:eastAsia="Times New Roman" w:hAnsi="Arial" w:cs="Arial"/>
                <w:sz w:val="20"/>
                <w:szCs w:val="20"/>
                <w:lang w:val="es-MX"/>
              </w:rPr>
              <w:t xml:space="preserve"> actividad se tiene prevista realizar en el cuarto trimestre de 2020.</w:t>
            </w:r>
          </w:p>
        </w:tc>
      </w:tr>
      <w:tr w:rsidR="00FB3E03" w:rsidRPr="00B85A53" w14:paraId="348AFBC2" w14:textId="77777777" w:rsidTr="00D404CB">
        <w:trPr>
          <w:trHeight w:val="353"/>
        </w:trPr>
        <w:tc>
          <w:tcPr>
            <w:tcW w:w="1980" w:type="dxa"/>
            <w:vMerge/>
          </w:tcPr>
          <w:p w14:paraId="73041D23"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tc>
        <w:tc>
          <w:tcPr>
            <w:tcW w:w="567" w:type="dxa"/>
            <w:noWrap/>
          </w:tcPr>
          <w:p w14:paraId="7FDECA76" w14:textId="77777777" w:rsidR="00FB3E03" w:rsidRPr="00B85A53" w:rsidRDefault="00FB3E03" w:rsidP="00FB3E03">
            <w:pPr>
              <w:jc w:val="center"/>
              <w:rPr>
                <w:rFonts w:ascii="Arial" w:eastAsia="Times New Roman" w:hAnsi="Arial" w:cs="Arial"/>
                <w:color w:val="000000"/>
                <w:sz w:val="22"/>
                <w:szCs w:val="22"/>
                <w:lang w:val="es-CO" w:eastAsia="es-CO"/>
              </w:rPr>
            </w:pPr>
          </w:p>
          <w:p w14:paraId="210A0FB9" w14:textId="77777777" w:rsidR="00FB3E03" w:rsidRPr="00B85A53" w:rsidRDefault="00FB3E03" w:rsidP="00FB3E03">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3.3</w:t>
            </w:r>
          </w:p>
        </w:tc>
        <w:tc>
          <w:tcPr>
            <w:tcW w:w="2410" w:type="dxa"/>
          </w:tcPr>
          <w:p w14:paraId="1A09F39E" w14:textId="77777777" w:rsidR="00FB3E03" w:rsidRPr="00B85A53" w:rsidRDefault="00FB3E03" w:rsidP="00FB3E03">
            <w:pPr>
              <w:autoSpaceDE w:val="0"/>
              <w:autoSpaceDN w:val="0"/>
              <w:adjustRightInd w:val="0"/>
              <w:jc w:val="both"/>
              <w:rPr>
                <w:rFonts w:ascii="Arial" w:eastAsia="Times New Roman" w:hAnsi="Arial" w:cs="Arial"/>
                <w:color w:val="000000"/>
                <w:sz w:val="22"/>
                <w:szCs w:val="22"/>
                <w:lang w:val="es-CO" w:eastAsia="es-CO"/>
              </w:rPr>
            </w:pPr>
          </w:p>
          <w:p w14:paraId="0AD3ABD9" w14:textId="77777777" w:rsidR="00FB3E03" w:rsidRPr="00B85A53" w:rsidRDefault="00FB3E03" w:rsidP="00FB3E03">
            <w:pPr>
              <w:autoSpaceDE w:val="0"/>
              <w:autoSpaceDN w:val="0"/>
              <w:adjustRightInd w:val="0"/>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Diseñar y ejecutar una estrategia de sensibilización para el mejoramiento de la atención al ciudadano y demás partes interesadas</w:t>
            </w:r>
          </w:p>
        </w:tc>
        <w:tc>
          <w:tcPr>
            <w:tcW w:w="2409" w:type="dxa"/>
          </w:tcPr>
          <w:p w14:paraId="75746731" w14:textId="77777777" w:rsidR="00FB3E03" w:rsidRPr="00B85A53" w:rsidRDefault="00FB3E03" w:rsidP="00FB3E03">
            <w:pPr>
              <w:jc w:val="center"/>
              <w:rPr>
                <w:rFonts w:ascii="Arial" w:eastAsia="Times New Roman" w:hAnsi="Arial" w:cs="Arial"/>
                <w:color w:val="000000"/>
                <w:sz w:val="22"/>
                <w:szCs w:val="22"/>
                <w:lang w:val="es-CO" w:eastAsia="es-CO"/>
              </w:rPr>
            </w:pPr>
          </w:p>
          <w:p w14:paraId="0DA7A7F5" w14:textId="77777777" w:rsidR="00FB3E03" w:rsidRPr="00B85A53" w:rsidRDefault="00FB3E03" w:rsidP="00FB3E03">
            <w:pPr>
              <w:jc w:val="center"/>
              <w:rPr>
                <w:rFonts w:ascii="Arial" w:eastAsia="Times New Roman" w:hAnsi="Arial" w:cs="Arial"/>
                <w:color w:val="000000"/>
                <w:sz w:val="22"/>
                <w:szCs w:val="22"/>
                <w:lang w:val="es-CO" w:eastAsia="es-CO"/>
              </w:rPr>
            </w:pPr>
          </w:p>
          <w:p w14:paraId="73E31DDE" w14:textId="77777777" w:rsidR="00FB3E03" w:rsidRPr="00B85A53" w:rsidRDefault="00FB3E03" w:rsidP="00FB3E03">
            <w:pPr>
              <w:jc w:val="center"/>
              <w:rPr>
                <w:rFonts w:ascii="Arial" w:eastAsia="Times New Roman" w:hAnsi="Arial" w:cs="Arial"/>
                <w:color w:val="000000"/>
                <w:sz w:val="22"/>
                <w:szCs w:val="22"/>
                <w:lang w:val="es-CO" w:eastAsia="es-CO"/>
              </w:rPr>
            </w:pPr>
          </w:p>
          <w:p w14:paraId="6AFDD2DE" w14:textId="77777777" w:rsidR="00FB3E03" w:rsidRPr="00B85A53" w:rsidRDefault="00FB3E03" w:rsidP="00FB3E03">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Estrategia realizada</w:t>
            </w:r>
          </w:p>
        </w:tc>
        <w:tc>
          <w:tcPr>
            <w:tcW w:w="2127" w:type="dxa"/>
          </w:tcPr>
          <w:p w14:paraId="268F8D5B" w14:textId="77777777" w:rsidR="00FB3E03" w:rsidRPr="00B85A53" w:rsidRDefault="00FB3E03" w:rsidP="00FB3E03">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Jefe Oficina de Gestión Social Ambiental</w:t>
            </w:r>
          </w:p>
          <w:p w14:paraId="6C2E9587" w14:textId="77777777" w:rsidR="00FB3E03" w:rsidRPr="00B85A53" w:rsidRDefault="00FB3E03" w:rsidP="00FB3E03">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 xml:space="preserve">Gestores Institucionales </w:t>
            </w:r>
          </w:p>
          <w:p w14:paraId="522B4218" w14:textId="77777777" w:rsidR="00FB3E03" w:rsidRPr="00B85A53" w:rsidRDefault="00FB3E03" w:rsidP="00FB3E03">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lastRenderedPageBreak/>
              <w:t>Equipo Líder SIGC</w:t>
            </w:r>
          </w:p>
          <w:p w14:paraId="60937BD7" w14:textId="77777777" w:rsidR="00FB3E03" w:rsidRPr="00B85A53" w:rsidRDefault="00FB3E03" w:rsidP="00FB3E03">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Profesional Especializado de Comunicaciones</w:t>
            </w:r>
          </w:p>
          <w:p w14:paraId="1502E13E" w14:textId="77777777" w:rsidR="00FB3E03" w:rsidRPr="00B85A53" w:rsidRDefault="00FB3E03" w:rsidP="00FB3E03">
            <w:pPr>
              <w:pStyle w:val="Prrafodelista"/>
              <w:spacing w:after="0" w:line="240" w:lineRule="auto"/>
              <w:rPr>
                <w:rFonts w:ascii="Arial" w:eastAsia="Times New Roman" w:hAnsi="Arial" w:cs="Arial"/>
                <w:color w:val="000000"/>
                <w:lang w:eastAsia="es-CO"/>
              </w:rPr>
            </w:pPr>
          </w:p>
        </w:tc>
        <w:tc>
          <w:tcPr>
            <w:tcW w:w="1559" w:type="dxa"/>
          </w:tcPr>
          <w:p w14:paraId="45796264" w14:textId="77777777" w:rsidR="00FB3E03" w:rsidRPr="00B85A53" w:rsidRDefault="00FB3E03" w:rsidP="00FB3E03">
            <w:pPr>
              <w:jc w:val="center"/>
              <w:rPr>
                <w:rFonts w:ascii="Arial" w:hAnsi="Arial" w:cs="Arial"/>
                <w:sz w:val="22"/>
                <w:szCs w:val="22"/>
              </w:rPr>
            </w:pPr>
            <w:r w:rsidRPr="00B85A53">
              <w:rPr>
                <w:rFonts w:ascii="Arial" w:eastAsia="Times New Roman" w:hAnsi="Arial" w:cs="Arial"/>
                <w:color w:val="000000"/>
                <w:sz w:val="22"/>
                <w:szCs w:val="22"/>
                <w:lang w:val="es-CO" w:eastAsia="es-CO"/>
              </w:rPr>
              <w:lastRenderedPageBreak/>
              <w:t>30/12/2020</w:t>
            </w:r>
          </w:p>
        </w:tc>
        <w:tc>
          <w:tcPr>
            <w:tcW w:w="3544" w:type="dxa"/>
          </w:tcPr>
          <w:p w14:paraId="2A87BDD9" w14:textId="5425B40E" w:rsidR="00FB3E03" w:rsidRPr="00B85A53" w:rsidRDefault="00FB3E03" w:rsidP="00FB3E03">
            <w:pPr>
              <w:jc w:val="center"/>
              <w:rPr>
                <w:rFonts w:ascii="Arial" w:hAnsi="Arial" w:cs="Arial"/>
                <w:sz w:val="22"/>
                <w:szCs w:val="22"/>
              </w:rPr>
            </w:pPr>
          </w:p>
        </w:tc>
      </w:tr>
      <w:tr w:rsidR="00FB3E03" w:rsidRPr="00B85A53" w14:paraId="2EFB8AB8" w14:textId="77777777" w:rsidTr="00D404CB">
        <w:trPr>
          <w:trHeight w:val="1125"/>
        </w:trPr>
        <w:tc>
          <w:tcPr>
            <w:tcW w:w="1980" w:type="dxa"/>
            <w:vMerge w:val="restart"/>
            <w:hideMark/>
          </w:tcPr>
          <w:p w14:paraId="52E917B8"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533FCA4E"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5140F1B8"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43860273"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0718D11E"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5E1B2F7B"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53F97BBE"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250CFDBE" w14:textId="77777777" w:rsidR="00FB3E03" w:rsidRPr="00B85A53" w:rsidRDefault="00FB3E03" w:rsidP="00FB3E03">
            <w:pPr>
              <w:jc w:val="center"/>
              <w:rPr>
                <w:rFonts w:ascii="Arial" w:eastAsia="Times New Roman" w:hAnsi="Arial" w:cs="Arial"/>
                <w:b/>
                <w:bCs/>
                <w:i/>
                <w:iCs/>
                <w:color w:val="000000"/>
                <w:sz w:val="22"/>
                <w:szCs w:val="22"/>
                <w:lang w:val="es-CO" w:eastAsia="es-CO"/>
              </w:rPr>
            </w:pPr>
            <w:r w:rsidRPr="00B85A53">
              <w:rPr>
                <w:rFonts w:ascii="Arial" w:eastAsia="Times New Roman" w:hAnsi="Arial" w:cs="Arial"/>
                <w:b/>
                <w:bCs/>
                <w:i/>
                <w:iCs/>
                <w:color w:val="000000"/>
                <w:sz w:val="22"/>
                <w:szCs w:val="22"/>
                <w:lang w:val="es-CO" w:eastAsia="es-CO"/>
              </w:rPr>
              <w:t>Subcomponente 4</w:t>
            </w:r>
            <w:r w:rsidRPr="00B85A53">
              <w:rPr>
                <w:rFonts w:ascii="Arial" w:eastAsia="Times New Roman" w:hAnsi="Arial" w:cs="Arial"/>
                <w:b/>
                <w:bCs/>
                <w:i/>
                <w:iCs/>
                <w:color w:val="000000"/>
                <w:sz w:val="22"/>
                <w:szCs w:val="22"/>
                <w:lang w:val="es-CO" w:eastAsia="es-CO"/>
              </w:rPr>
              <w:br/>
            </w:r>
            <w:r w:rsidRPr="00B85A53">
              <w:rPr>
                <w:rFonts w:ascii="Arial" w:eastAsia="Times New Roman" w:hAnsi="Arial" w:cs="Arial"/>
                <w:b/>
                <w:bCs/>
                <w:i/>
                <w:iCs/>
                <w:color w:val="000000"/>
                <w:sz w:val="22"/>
                <w:szCs w:val="22"/>
                <w:lang w:val="es-CO" w:eastAsia="es-CO"/>
              </w:rPr>
              <w:br/>
              <w:t>Normativo y Procedimental</w:t>
            </w:r>
          </w:p>
          <w:p w14:paraId="7E6F3411"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0B2D6C69"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68A4B1E9"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114A3993"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678F6E87"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04901EBE"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27F80F81"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72778F58"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6FC307BF"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280D1011"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182E2263"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3CE9EB02"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74E98AA8"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3E79548E" w14:textId="77777777" w:rsidR="00FB3E03" w:rsidRDefault="00FB3E03" w:rsidP="00FB3E03">
            <w:pPr>
              <w:jc w:val="center"/>
              <w:rPr>
                <w:rFonts w:ascii="Arial" w:eastAsia="Times New Roman" w:hAnsi="Arial" w:cs="Arial"/>
                <w:b/>
                <w:bCs/>
                <w:i/>
                <w:iCs/>
                <w:color w:val="000000"/>
                <w:sz w:val="22"/>
                <w:szCs w:val="22"/>
                <w:lang w:val="es-CO" w:eastAsia="es-CO"/>
              </w:rPr>
            </w:pPr>
          </w:p>
          <w:p w14:paraId="4FAD9970" w14:textId="77777777" w:rsidR="00FB3E03" w:rsidRDefault="00FB3E03" w:rsidP="00FB3E03">
            <w:pPr>
              <w:jc w:val="center"/>
              <w:rPr>
                <w:rFonts w:ascii="Arial" w:eastAsia="Times New Roman" w:hAnsi="Arial" w:cs="Arial"/>
                <w:b/>
                <w:bCs/>
                <w:i/>
                <w:iCs/>
                <w:color w:val="000000"/>
                <w:sz w:val="22"/>
                <w:szCs w:val="22"/>
                <w:lang w:val="es-CO" w:eastAsia="es-CO"/>
              </w:rPr>
            </w:pPr>
          </w:p>
          <w:p w14:paraId="51E42CF6" w14:textId="77777777" w:rsidR="00FB3E03" w:rsidRDefault="00FB3E03" w:rsidP="00FB3E03">
            <w:pPr>
              <w:jc w:val="center"/>
              <w:rPr>
                <w:rFonts w:ascii="Arial" w:eastAsia="Times New Roman" w:hAnsi="Arial" w:cs="Arial"/>
                <w:b/>
                <w:bCs/>
                <w:i/>
                <w:iCs/>
                <w:color w:val="000000"/>
                <w:sz w:val="22"/>
                <w:szCs w:val="22"/>
                <w:lang w:val="es-CO" w:eastAsia="es-CO"/>
              </w:rPr>
            </w:pPr>
          </w:p>
          <w:p w14:paraId="399DB9F3" w14:textId="77777777" w:rsidR="00FB3E03" w:rsidRPr="00B85A53" w:rsidRDefault="00FB3E03" w:rsidP="00FB3E03">
            <w:pPr>
              <w:jc w:val="center"/>
              <w:rPr>
                <w:rFonts w:ascii="Arial" w:eastAsia="Times New Roman" w:hAnsi="Arial" w:cs="Arial"/>
                <w:b/>
                <w:bCs/>
                <w:i/>
                <w:iCs/>
                <w:color w:val="000000"/>
                <w:sz w:val="22"/>
                <w:szCs w:val="22"/>
                <w:lang w:val="es-CO" w:eastAsia="es-CO"/>
              </w:rPr>
            </w:pPr>
          </w:p>
          <w:p w14:paraId="72F37E49" w14:textId="77777777" w:rsidR="00FB3E03" w:rsidRPr="00B85A53" w:rsidRDefault="00FB3E03" w:rsidP="00FB3E03">
            <w:pPr>
              <w:jc w:val="center"/>
              <w:rPr>
                <w:rFonts w:ascii="Arial" w:eastAsia="Times New Roman" w:hAnsi="Arial" w:cs="Arial"/>
                <w:b/>
                <w:bCs/>
                <w:color w:val="000000"/>
                <w:sz w:val="22"/>
                <w:szCs w:val="22"/>
                <w:lang w:val="es-CO" w:eastAsia="es-CO"/>
              </w:rPr>
            </w:pPr>
            <w:r w:rsidRPr="00B85A53">
              <w:rPr>
                <w:rFonts w:ascii="Arial" w:eastAsia="Times New Roman" w:hAnsi="Arial" w:cs="Arial"/>
                <w:b/>
                <w:bCs/>
                <w:i/>
                <w:iCs/>
                <w:color w:val="000000"/>
                <w:sz w:val="22"/>
                <w:szCs w:val="22"/>
                <w:lang w:val="es-CO" w:eastAsia="es-CO"/>
              </w:rPr>
              <w:t>Subcomponente 5</w:t>
            </w:r>
            <w:r w:rsidRPr="00B85A53">
              <w:rPr>
                <w:rFonts w:ascii="Arial" w:eastAsia="Times New Roman" w:hAnsi="Arial" w:cs="Arial"/>
                <w:b/>
                <w:bCs/>
                <w:i/>
                <w:iCs/>
                <w:color w:val="000000"/>
                <w:sz w:val="22"/>
                <w:szCs w:val="22"/>
                <w:lang w:val="es-CO" w:eastAsia="es-CO"/>
              </w:rPr>
              <w:br/>
            </w:r>
            <w:r w:rsidRPr="00B85A53">
              <w:rPr>
                <w:rFonts w:ascii="Arial" w:eastAsia="Times New Roman" w:hAnsi="Arial" w:cs="Arial"/>
                <w:b/>
                <w:bCs/>
                <w:i/>
                <w:iCs/>
                <w:color w:val="000000"/>
                <w:sz w:val="22"/>
                <w:szCs w:val="22"/>
                <w:lang w:val="es-CO" w:eastAsia="es-CO"/>
              </w:rPr>
              <w:br/>
              <w:t>Relacionamiento con el ciudadano</w:t>
            </w:r>
          </w:p>
          <w:p w14:paraId="02409CA7" w14:textId="77777777" w:rsidR="00FB3E03" w:rsidRPr="00B85A53" w:rsidRDefault="00FB3E03" w:rsidP="00FB3E03">
            <w:pPr>
              <w:rPr>
                <w:rFonts w:ascii="Arial" w:eastAsia="Times New Roman" w:hAnsi="Arial" w:cs="Arial"/>
                <w:b/>
                <w:bCs/>
                <w:i/>
                <w:iCs/>
                <w:color w:val="000000"/>
                <w:sz w:val="22"/>
                <w:szCs w:val="22"/>
                <w:lang w:val="es-CO" w:eastAsia="es-CO"/>
              </w:rPr>
            </w:pPr>
          </w:p>
        </w:tc>
        <w:tc>
          <w:tcPr>
            <w:tcW w:w="567" w:type="dxa"/>
            <w:noWrap/>
            <w:hideMark/>
          </w:tcPr>
          <w:p w14:paraId="03C655F7" w14:textId="77777777" w:rsidR="00FB3E03" w:rsidRPr="00B85A53" w:rsidRDefault="00FB3E03" w:rsidP="00FB3E03">
            <w:pPr>
              <w:jc w:val="center"/>
              <w:rPr>
                <w:rFonts w:ascii="Arial" w:eastAsia="Times New Roman" w:hAnsi="Arial" w:cs="Arial"/>
                <w:color w:val="000000"/>
                <w:sz w:val="22"/>
                <w:szCs w:val="22"/>
                <w:lang w:val="es-CO" w:eastAsia="es-CO"/>
              </w:rPr>
            </w:pPr>
          </w:p>
          <w:p w14:paraId="6ADC870C" w14:textId="77777777" w:rsidR="00FB3E03" w:rsidRPr="00B85A53" w:rsidRDefault="00FB3E03" w:rsidP="00FB3E03">
            <w:pPr>
              <w:jc w:val="center"/>
              <w:rPr>
                <w:rFonts w:ascii="Arial" w:eastAsia="Times New Roman" w:hAnsi="Arial" w:cs="Arial"/>
                <w:color w:val="000000"/>
                <w:sz w:val="22"/>
                <w:szCs w:val="22"/>
                <w:lang w:val="es-CO" w:eastAsia="es-CO"/>
              </w:rPr>
            </w:pPr>
          </w:p>
          <w:p w14:paraId="2935CF89" w14:textId="77777777" w:rsidR="00FB3E03" w:rsidRPr="00B85A53" w:rsidRDefault="00FB3E03" w:rsidP="00FB3E03">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4.1</w:t>
            </w:r>
          </w:p>
        </w:tc>
        <w:tc>
          <w:tcPr>
            <w:tcW w:w="2410" w:type="dxa"/>
            <w:hideMark/>
          </w:tcPr>
          <w:p w14:paraId="106792F7" w14:textId="77777777" w:rsidR="00FB3E03" w:rsidRDefault="00FB3E03" w:rsidP="00FB3E03">
            <w:pPr>
              <w:jc w:val="both"/>
              <w:rPr>
                <w:rFonts w:ascii="Arial" w:eastAsia="Times New Roman" w:hAnsi="Arial" w:cs="Arial"/>
                <w:color w:val="000000"/>
                <w:sz w:val="22"/>
                <w:szCs w:val="22"/>
                <w:lang w:val="es-CO" w:eastAsia="es-CO"/>
              </w:rPr>
            </w:pPr>
          </w:p>
          <w:p w14:paraId="707DB930" w14:textId="77777777" w:rsidR="00FB3E03" w:rsidRPr="00B85A53" w:rsidRDefault="00FB3E03" w:rsidP="00FB3E03">
            <w:pPr>
              <w:jc w:val="both"/>
              <w:rPr>
                <w:rFonts w:ascii="Arial" w:eastAsia="Times New Roman" w:hAnsi="Arial" w:cs="Arial"/>
                <w:color w:val="000000"/>
                <w:sz w:val="22"/>
                <w:szCs w:val="22"/>
                <w:lang w:val="es-CO" w:eastAsia="es-CO"/>
              </w:rPr>
            </w:pPr>
          </w:p>
          <w:p w14:paraId="22364DC4" w14:textId="77777777" w:rsidR="00FB3E03" w:rsidRDefault="00FB3E03" w:rsidP="00FB3E03">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Actualizar el Manual del Servicio al Ciudadano de la CDMB.</w:t>
            </w:r>
          </w:p>
          <w:p w14:paraId="18521E44" w14:textId="77777777" w:rsidR="00FB3E03" w:rsidRPr="00B85A53" w:rsidRDefault="00FB3E03" w:rsidP="00FB3E03">
            <w:pPr>
              <w:jc w:val="both"/>
              <w:rPr>
                <w:rFonts w:ascii="Arial" w:eastAsia="Times New Roman" w:hAnsi="Arial" w:cs="Arial"/>
                <w:color w:val="000000"/>
                <w:sz w:val="22"/>
                <w:szCs w:val="22"/>
                <w:lang w:val="es-CO" w:eastAsia="es-CO"/>
              </w:rPr>
            </w:pPr>
          </w:p>
        </w:tc>
        <w:tc>
          <w:tcPr>
            <w:tcW w:w="2409" w:type="dxa"/>
            <w:hideMark/>
          </w:tcPr>
          <w:p w14:paraId="215FC3D0" w14:textId="77777777" w:rsidR="00FB3E03" w:rsidRPr="00B85A53" w:rsidRDefault="00FB3E03" w:rsidP="00FB3E03">
            <w:pPr>
              <w:jc w:val="center"/>
              <w:rPr>
                <w:rFonts w:ascii="Arial" w:eastAsia="Times New Roman" w:hAnsi="Arial" w:cs="Arial"/>
                <w:color w:val="000000"/>
                <w:sz w:val="22"/>
                <w:szCs w:val="22"/>
                <w:lang w:val="es-CO" w:eastAsia="es-CO"/>
              </w:rPr>
            </w:pPr>
          </w:p>
          <w:p w14:paraId="71E7C35F" w14:textId="77777777" w:rsidR="00FB3E03" w:rsidRPr="00B85A53" w:rsidRDefault="00FB3E03" w:rsidP="00FB3E03">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Manual de Servicio al Ciudadano actualizado</w:t>
            </w:r>
          </w:p>
        </w:tc>
        <w:tc>
          <w:tcPr>
            <w:tcW w:w="2127" w:type="dxa"/>
            <w:hideMark/>
          </w:tcPr>
          <w:p w14:paraId="633F1848" w14:textId="77777777" w:rsidR="00FB3E03" w:rsidRDefault="00FB3E03" w:rsidP="00FB3E03">
            <w:pPr>
              <w:pStyle w:val="Prrafodelista"/>
              <w:spacing w:after="0" w:line="240" w:lineRule="auto"/>
              <w:rPr>
                <w:rFonts w:ascii="Arial" w:eastAsia="Times New Roman" w:hAnsi="Arial" w:cs="Arial"/>
                <w:color w:val="000000"/>
                <w:lang w:eastAsia="es-CO"/>
              </w:rPr>
            </w:pPr>
          </w:p>
          <w:p w14:paraId="06937D44" w14:textId="77777777" w:rsidR="00FB3E03" w:rsidRDefault="00FB3E03" w:rsidP="00FB3E03">
            <w:pPr>
              <w:pStyle w:val="Prrafodelista"/>
              <w:spacing w:after="0" w:line="240" w:lineRule="auto"/>
              <w:rPr>
                <w:rFonts w:ascii="Arial" w:eastAsia="Times New Roman" w:hAnsi="Arial" w:cs="Arial"/>
                <w:color w:val="000000"/>
                <w:lang w:eastAsia="es-CO"/>
              </w:rPr>
            </w:pPr>
          </w:p>
          <w:p w14:paraId="63395DE3" w14:textId="77777777" w:rsidR="00FB3E03" w:rsidRPr="00B85A53" w:rsidRDefault="00FB3E03" w:rsidP="00FB3E03">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Jefe Oficina de Gestión Social y Ambiental</w:t>
            </w:r>
          </w:p>
          <w:p w14:paraId="2AD3B28B" w14:textId="77777777" w:rsidR="00FB3E03" w:rsidRPr="00B85A53" w:rsidRDefault="00FB3E03" w:rsidP="00FB3E03">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 xml:space="preserve">Profesional Oficina Atención Al Ciudadano </w:t>
            </w:r>
          </w:p>
        </w:tc>
        <w:tc>
          <w:tcPr>
            <w:tcW w:w="1559" w:type="dxa"/>
            <w:hideMark/>
          </w:tcPr>
          <w:p w14:paraId="398CCB40" w14:textId="77777777" w:rsidR="00FB3E03" w:rsidRPr="00B85A53" w:rsidRDefault="00FB3E03" w:rsidP="00FB3E03">
            <w:pPr>
              <w:jc w:val="center"/>
              <w:rPr>
                <w:rFonts w:ascii="Arial" w:hAnsi="Arial" w:cs="Arial"/>
                <w:sz w:val="22"/>
                <w:szCs w:val="22"/>
              </w:rPr>
            </w:pPr>
            <w:r w:rsidRPr="00B85A53">
              <w:rPr>
                <w:rFonts w:ascii="Arial" w:eastAsia="Times New Roman" w:hAnsi="Arial" w:cs="Arial"/>
                <w:color w:val="000000"/>
                <w:sz w:val="22"/>
                <w:szCs w:val="22"/>
                <w:lang w:val="es-CO" w:eastAsia="es-CO"/>
              </w:rPr>
              <w:t>30/12/2020</w:t>
            </w:r>
          </w:p>
        </w:tc>
        <w:tc>
          <w:tcPr>
            <w:tcW w:w="3544" w:type="dxa"/>
          </w:tcPr>
          <w:p w14:paraId="1675599D" w14:textId="25293772" w:rsidR="00FB3E03" w:rsidRPr="00812690" w:rsidRDefault="0025417B" w:rsidP="0025417B">
            <w:pPr>
              <w:jc w:val="both"/>
              <w:rPr>
                <w:rFonts w:ascii="Arial" w:hAnsi="Arial" w:cs="Arial"/>
                <w:sz w:val="20"/>
                <w:szCs w:val="20"/>
              </w:rPr>
            </w:pPr>
            <w:r w:rsidRPr="00812690">
              <w:rPr>
                <w:rFonts w:ascii="Arial" w:eastAsia="Times New Roman" w:hAnsi="Arial" w:cs="Arial"/>
                <w:sz w:val="20"/>
                <w:szCs w:val="20"/>
              </w:rPr>
              <w:t>E</w:t>
            </w:r>
            <w:proofErr w:type="spellStart"/>
            <w:r w:rsidRPr="00812690">
              <w:rPr>
                <w:rFonts w:ascii="Arial" w:eastAsia="Times New Roman" w:hAnsi="Arial" w:cs="Arial"/>
                <w:sz w:val="20"/>
                <w:szCs w:val="20"/>
                <w:lang w:val="es-MX"/>
              </w:rPr>
              <w:t>sta</w:t>
            </w:r>
            <w:proofErr w:type="spellEnd"/>
            <w:r w:rsidRPr="00812690">
              <w:rPr>
                <w:rFonts w:ascii="Arial" w:eastAsia="Times New Roman" w:hAnsi="Arial" w:cs="Arial"/>
                <w:sz w:val="20"/>
                <w:szCs w:val="20"/>
                <w:lang w:val="es-MX"/>
              </w:rPr>
              <w:t xml:space="preserve"> actividad se tiene prevista finalizar en el cuarto trimestre de 2020.</w:t>
            </w:r>
          </w:p>
        </w:tc>
      </w:tr>
      <w:tr w:rsidR="0025417B" w:rsidRPr="00B85A53" w14:paraId="5AEDAB19" w14:textId="77777777" w:rsidTr="00D404CB">
        <w:trPr>
          <w:trHeight w:val="1433"/>
        </w:trPr>
        <w:tc>
          <w:tcPr>
            <w:tcW w:w="1980" w:type="dxa"/>
            <w:vMerge/>
          </w:tcPr>
          <w:p w14:paraId="03056E8B" w14:textId="77777777" w:rsidR="0025417B" w:rsidRPr="00B85A53" w:rsidRDefault="0025417B" w:rsidP="0025417B">
            <w:pPr>
              <w:jc w:val="center"/>
              <w:rPr>
                <w:rFonts w:ascii="Arial" w:eastAsia="Times New Roman" w:hAnsi="Arial" w:cs="Arial"/>
                <w:b/>
                <w:bCs/>
                <w:i/>
                <w:iCs/>
                <w:color w:val="000000"/>
                <w:sz w:val="22"/>
                <w:szCs w:val="22"/>
                <w:lang w:val="es-CO" w:eastAsia="es-CO"/>
              </w:rPr>
            </w:pPr>
          </w:p>
        </w:tc>
        <w:tc>
          <w:tcPr>
            <w:tcW w:w="567" w:type="dxa"/>
            <w:noWrap/>
          </w:tcPr>
          <w:p w14:paraId="026E78BB" w14:textId="77777777" w:rsidR="0025417B" w:rsidRPr="00B85A53" w:rsidRDefault="0025417B" w:rsidP="0025417B">
            <w:pPr>
              <w:jc w:val="center"/>
              <w:rPr>
                <w:rFonts w:ascii="Arial" w:eastAsia="Times New Roman" w:hAnsi="Arial" w:cs="Arial"/>
                <w:color w:val="000000"/>
                <w:sz w:val="22"/>
                <w:szCs w:val="22"/>
                <w:lang w:val="es-CO" w:eastAsia="es-CO"/>
              </w:rPr>
            </w:pPr>
          </w:p>
          <w:p w14:paraId="631A542F"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4.2</w:t>
            </w:r>
          </w:p>
        </w:tc>
        <w:tc>
          <w:tcPr>
            <w:tcW w:w="2410" w:type="dxa"/>
          </w:tcPr>
          <w:p w14:paraId="041C6D09" w14:textId="77777777" w:rsidR="0025417B" w:rsidRPr="00B85A53" w:rsidRDefault="0025417B" w:rsidP="0025417B">
            <w:pPr>
              <w:jc w:val="both"/>
              <w:rPr>
                <w:rFonts w:ascii="Arial" w:eastAsia="Times New Roman" w:hAnsi="Arial" w:cs="Arial"/>
                <w:color w:val="000000"/>
                <w:sz w:val="22"/>
                <w:szCs w:val="22"/>
                <w:lang w:val="es-CO" w:eastAsia="es-CO"/>
              </w:rPr>
            </w:pPr>
          </w:p>
          <w:p w14:paraId="518F958F" w14:textId="77777777" w:rsidR="0025417B" w:rsidRPr="00B85A53" w:rsidRDefault="0025417B" w:rsidP="0025417B">
            <w:pPr>
              <w:jc w:val="both"/>
              <w:rPr>
                <w:rFonts w:ascii="Arial" w:eastAsia="Times New Roman" w:hAnsi="Arial" w:cs="Arial"/>
                <w:color w:val="000000"/>
                <w:sz w:val="22"/>
                <w:szCs w:val="22"/>
                <w:lang w:val="es-CO" w:eastAsia="es-CO"/>
              </w:rPr>
            </w:pPr>
          </w:p>
          <w:p w14:paraId="0C697DFF" w14:textId="77777777" w:rsidR="0025417B" w:rsidRDefault="0025417B" w:rsidP="0025417B">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Divulgar la Carta de Trato digno al Usuario y el Portafolio de Servicio al ciudadano.</w:t>
            </w:r>
          </w:p>
          <w:p w14:paraId="46135A75" w14:textId="77777777" w:rsidR="0025417B" w:rsidRPr="00B85A53" w:rsidRDefault="0025417B" w:rsidP="0025417B">
            <w:pPr>
              <w:jc w:val="both"/>
              <w:rPr>
                <w:rFonts w:ascii="Arial" w:eastAsia="Times New Roman" w:hAnsi="Arial" w:cs="Arial"/>
                <w:color w:val="000000"/>
                <w:sz w:val="22"/>
                <w:szCs w:val="22"/>
                <w:lang w:val="es-CO" w:eastAsia="es-CO"/>
              </w:rPr>
            </w:pPr>
          </w:p>
        </w:tc>
        <w:tc>
          <w:tcPr>
            <w:tcW w:w="2409" w:type="dxa"/>
          </w:tcPr>
          <w:p w14:paraId="6F820488" w14:textId="77777777" w:rsidR="0025417B" w:rsidRPr="00B85A53" w:rsidRDefault="0025417B" w:rsidP="0025417B">
            <w:pPr>
              <w:jc w:val="center"/>
              <w:rPr>
                <w:rFonts w:ascii="Arial" w:eastAsia="Times New Roman" w:hAnsi="Arial" w:cs="Arial"/>
                <w:color w:val="000000"/>
                <w:sz w:val="22"/>
                <w:szCs w:val="22"/>
                <w:lang w:val="es-CO" w:eastAsia="es-CO"/>
              </w:rPr>
            </w:pPr>
          </w:p>
          <w:p w14:paraId="69F4C0ED" w14:textId="77777777" w:rsidR="0025417B" w:rsidRPr="00B85A53" w:rsidRDefault="0025417B" w:rsidP="0025417B">
            <w:pPr>
              <w:jc w:val="center"/>
              <w:rPr>
                <w:rFonts w:ascii="Arial" w:eastAsia="Times New Roman" w:hAnsi="Arial" w:cs="Arial"/>
                <w:color w:val="000000"/>
                <w:sz w:val="22"/>
                <w:szCs w:val="22"/>
                <w:lang w:val="es-CO" w:eastAsia="es-CO"/>
              </w:rPr>
            </w:pPr>
          </w:p>
          <w:p w14:paraId="6D9A371C"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Carta de trato digno divulgada</w:t>
            </w:r>
          </w:p>
        </w:tc>
        <w:tc>
          <w:tcPr>
            <w:tcW w:w="2127" w:type="dxa"/>
          </w:tcPr>
          <w:p w14:paraId="50412668" w14:textId="77777777" w:rsidR="0025417B" w:rsidRPr="00B85A53" w:rsidRDefault="0025417B" w:rsidP="0025417B">
            <w:pPr>
              <w:pStyle w:val="Prrafodelista"/>
              <w:spacing w:after="0" w:line="240" w:lineRule="auto"/>
              <w:rPr>
                <w:rFonts w:ascii="Arial" w:eastAsia="Times New Roman" w:hAnsi="Arial" w:cs="Arial"/>
                <w:color w:val="000000"/>
                <w:lang w:eastAsia="es-CO"/>
              </w:rPr>
            </w:pPr>
          </w:p>
          <w:p w14:paraId="6E6B39B9" w14:textId="77777777" w:rsidR="0025417B" w:rsidRPr="00B85A53" w:rsidRDefault="0025417B" w:rsidP="0025417B">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Profesional Especializado de Comunicaciones</w:t>
            </w:r>
          </w:p>
          <w:p w14:paraId="22925529" w14:textId="77777777" w:rsidR="0025417B" w:rsidRDefault="0025417B" w:rsidP="0025417B">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Profesional Especializa</w:t>
            </w:r>
            <w:r w:rsidRPr="00B85A53">
              <w:rPr>
                <w:rFonts w:ascii="Arial" w:eastAsia="Times New Roman" w:hAnsi="Arial" w:cs="Arial"/>
                <w:color w:val="000000"/>
                <w:lang w:eastAsia="es-CO"/>
              </w:rPr>
              <w:lastRenderedPageBreak/>
              <w:t>do de Atención al Ciudadano</w:t>
            </w:r>
          </w:p>
          <w:p w14:paraId="62D9CF8C" w14:textId="77777777" w:rsidR="0025417B" w:rsidRPr="00B85A53" w:rsidRDefault="0025417B" w:rsidP="0025417B">
            <w:pPr>
              <w:pStyle w:val="Prrafodelista"/>
              <w:numPr>
                <w:ilvl w:val="0"/>
                <w:numId w:val="12"/>
              </w:numPr>
              <w:spacing w:after="0" w:line="240" w:lineRule="auto"/>
              <w:rPr>
                <w:rFonts w:ascii="Arial" w:eastAsia="Times New Roman" w:hAnsi="Arial" w:cs="Arial"/>
                <w:color w:val="000000"/>
                <w:lang w:eastAsia="es-CO"/>
              </w:rPr>
            </w:pPr>
          </w:p>
        </w:tc>
        <w:tc>
          <w:tcPr>
            <w:tcW w:w="1559" w:type="dxa"/>
          </w:tcPr>
          <w:p w14:paraId="048E070C" w14:textId="77777777" w:rsidR="0025417B" w:rsidRPr="00B85A53" w:rsidRDefault="0025417B" w:rsidP="0025417B">
            <w:pPr>
              <w:jc w:val="center"/>
              <w:rPr>
                <w:rFonts w:ascii="Arial" w:hAnsi="Arial" w:cs="Arial"/>
                <w:sz w:val="22"/>
                <w:szCs w:val="22"/>
              </w:rPr>
            </w:pPr>
            <w:r w:rsidRPr="00B85A53">
              <w:rPr>
                <w:rFonts w:ascii="Arial" w:eastAsia="Times New Roman" w:hAnsi="Arial" w:cs="Arial"/>
                <w:color w:val="000000"/>
                <w:sz w:val="22"/>
                <w:szCs w:val="22"/>
                <w:lang w:val="es-CO" w:eastAsia="es-CO"/>
              </w:rPr>
              <w:lastRenderedPageBreak/>
              <w:t>30/12/2020</w:t>
            </w:r>
          </w:p>
        </w:tc>
        <w:tc>
          <w:tcPr>
            <w:tcW w:w="3544" w:type="dxa"/>
          </w:tcPr>
          <w:p w14:paraId="5735A213" w14:textId="77777777" w:rsidR="0025417B" w:rsidRPr="00812690" w:rsidRDefault="0025417B" w:rsidP="0025417B">
            <w:pPr>
              <w:jc w:val="both"/>
              <w:rPr>
                <w:rFonts w:ascii="Arial" w:hAnsi="Arial" w:cs="Arial"/>
                <w:sz w:val="20"/>
                <w:szCs w:val="20"/>
              </w:rPr>
            </w:pPr>
            <w:r w:rsidRPr="00812690">
              <w:rPr>
                <w:rFonts w:ascii="Arial" w:hAnsi="Arial" w:cs="Arial"/>
                <w:sz w:val="20"/>
                <w:szCs w:val="20"/>
              </w:rPr>
              <w:t xml:space="preserve">Se ha realizado la divulgación a través de la página web institucional: </w:t>
            </w:r>
          </w:p>
          <w:p w14:paraId="3F979AD4" w14:textId="0D3813B5" w:rsidR="0025417B" w:rsidRPr="00812690" w:rsidRDefault="0025417B" w:rsidP="0025417B">
            <w:pPr>
              <w:jc w:val="both"/>
              <w:rPr>
                <w:rFonts w:ascii="Arial" w:hAnsi="Arial" w:cs="Arial"/>
                <w:sz w:val="20"/>
                <w:szCs w:val="20"/>
              </w:rPr>
            </w:pPr>
            <w:r w:rsidRPr="00812690">
              <w:rPr>
                <w:rFonts w:ascii="Arial" w:hAnsi="Arial" w:cs="Arial"/>
                <w:sz w:val="20"/>
                <w:szCs w:val="20"/>
              </w:rPr>
              <w:t>http://www.cdmb.gov.co/web/images/Documentacion/gestion-institucional/2.%20CARTA%20TRATO%20DIGNO.pdf</w:t>
            </w:r>
          </w:p>
          <w:p w14:paraId="361B8E62" w14:textId="77777777" w:rsidR="0025417B" w:rsidRPr="0025417B" w:rsidRDefault="0025417B" w:rsidP="0025417B">
            <w:pPr>
              <w:jc w:val="both"/>
              <w:rPr>
                <w:rFonts w:ascii="Arial" w:hAnsi="Arial" w:cs="Arial"/>
                <w:sz w:val="22"/>
                <w:szCs w:val="22"/>
              </w:rPr>
            </w:pPr>
          </w:p>
          <w:p w14:paraId="58FC1CE7" w14:textId="5A32177F" w:rsidR="0025417B" w:rsidRPr="00812690" w:rsidRDefault="0025417B" w:rsidP="0025417B">
            <w:pPr>
              <w:jc w:val="both"/>
              <w:rPr>
                <w:rFonts w:ascii="Arial" w:hAnsi="Arial" w:cs="Arial"/>
                <w:sz w:val="20"/>
                <w:szCs w:val="20"/>
              </w:rPr>
            </w:pPr>
            <w:r w:rsidRPr="00812690">
              <w:rPr>
                <w:rFonts w:ascii="Arial" w:hAnsi="Arial" w:cs="Arial"/>
                <w:sz w:val="20"/>
                <w:szCs w:val="20"/>
              </w:rPr>
              <w:lastRenderedPageBreak/>
              <w:t>http://www.cdmb.gov.co/web/images/Documentacion/ciudadano/PORTAFOLIO_DE_SERVICIOS.pdf</w:t>
            </w:r>
          </w:p>
        </w:tc>
      </w:tr>
      <w:tr w:rsidR="0025417B" w:rsidRPr="00B85A53" w14:paraId="43C38D32" w14:textId="77777777" w:rsidTr="00D404CB">
        <w:trPr>
          <w:trHeight w:val="1949"/>
        </w:trPr>
        <w:tc>
          <w:tcPr>
            <w:tcW w:w="1980" w:type="dxa"/>
            <w:vMerge/>
          </w:tcPr>
          <w:p w14:paraId="6AC9CE79" w14:textId="77777777" w:rsidR="0025417B" w:rsidRPr="00B85A53" w:rsidRDefault="0025417B" w:rsidP="0025417B">
            <w:pPr>
              <w:jc w:val="center"/>
              <w:rPr>
                <w:rFonts w:ascii="Arial" w:eastAsia="Times New Roman" w:hAnsi="Arial" w:cs="Arial"/>
                <w:b/>
                <w:bCs/>
                <w:i/>
                <w:iCs/>
                <w:color w:val="000000"/>
                <w:sz w:val="22"/>
                <w:szCs w:val="22"/>
                <w:lang w:val="es-CO" w:eastAsia="es-CO"/>
              </w:rPr>
            </w:pPr>
          </w:p>
        </w:tc>
        <w:tc>
          <w:tcPr>
            <w:tcW w:w="567" w:type="dxa"/>
            <w:noWrap/>
          </w:tcPr>
          <w:p w14:paraId="5B02E37A"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4.3</w:t>
            </w:r>
          </w:p>
        </w:tc>
        <w:tc>
          <w:tcPr>
            <w:tcW w:w="2410" w:type="dxa"/>
          </w:tcPr>
          <w:p w14:paraId="18DDB257" w14:textId="77777777" w:rsidR="0025417B" w:rsidRDefault="0025417B" w:rsidP="0025417B">
            <w:pPr>
              <w:jc w:val="both"/>
              <w:rPr>
                <w:rFonts w:ascii="Arial" w:eastAsia="Times New Roman" w:hAnsi="Arial" w:cs="Arial"/>
                <w:color w:val="000000"/>
                <w:sz w:val="22"/>
                <w:szCs w:val="22"/>
                <w:lang w:val="es-CO" w:eastAsia="es-CO"/>
              </w:rPr>
            </w:pPr>
          </w:p>
          <w:p w14:paraId="0C0F601E" w14:textId="77777777" w:rsidR="0025417B" w:rsidRDefault="0025417B" w:rsidP="0025417B">
            <w:pPr>
              <w:jc w:val="both"/>
              <w:rPr>
                <w:rFonts w:ascii="Arial" w:eastAsia="Times New Roman" w:hAnsi="Arial" w:cs="Arial"/>
                <w:color w:val="000000"/>
                <w:sz w:val="22"/>
                <w:szCs w:val="22"/>
                <w:lang w:val="es-CO" w:eastAsia="es-CO"/>
              </w:rPr>
            </w:pPr>
          </w:p>
          <w:p w14:paraId="44E70E54" w14:textId="77777777" w:rsidR="0025417B" w:rsidRPr="00B85A53" w:rsidRDefault="0025417B" w:rsidP="0025417B">
            <w:pPr>
              <w:jc w:val="both"/>
              <w:rPr>
                <w:rFonts w:ascii="Arial" w:eastAsia="Times New Roman" w:hAnsi="Arial" w:cs="Arial"/>
                <w:color w:val="000000"/>
                <w:sz w:val="22"/>
                <w:szCs w:val="22"/>
                <w:lang w:val="es-CO" w:eastAsia="es-CO"/>
              </w:rPr>
            </w:pPr>
          </w:p>
          <w:p w14:paraId="6F1D8587" w14:textId="77777777" w:rsidR="0025417B" w:rsidRDefault="0025417B" w:rsidP="0025417B">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Dar cumplimiento a la Política Editorial de la Página web.</w:t>
            </w:r>
          </w:p>
          <w:p w14:paraId="5A988427" w14:textId="77777777" w:rsidR="0025417B" w:rsidRDefault="0025417B" w:rsidP="0025417B">
            <w:pPr>
              <w:jc w:val="both"/>
              <w:rPr>
                <w:rFonts w:ascii="Arial" w:eastAsia="Times New Roman" w:hAnsi="Arial" w:cs="Arial"/>
                <w:color w:val="000000"/>
                <w:sz w:val="22"/>
                <w:szCs w:val="22"/>
                <w:lang w:val="es-CO" w:eastAsia="es-CO"/>
              </w:rPr>
            </w:pPr>
          </w:p>
          <w:p w14:paraId="2812AC9A" w14:textId="77777777" w:rsidR="0025417B" w:rsidRDefault="0025417B" w:rsidP="0025417B">
            <w:pPr>
              <w:jc w:val="both"/>
              <w:rPr>
                <w:rFonts w:ascii="Arial" w:eastAsia="Times New Roman" w:hAnsi="Arial" w:cs="Arial"/>
                <w:color w:val="000000"/>
                <w:sz w:val="22"/>
                <w:szCs w:val="22"/>
                <w:lang w:val="es-CO" w:eastAsia="es-CO"/>
              </w:rPr>
            </w:pPr>
          </w:p>
          <w:p w14:paraId="6F746104" w14:textId="77777777" w:rsidR="0025417B" w:rsidRPr="00B85A53" w:rsidRDefault="0025417B" w:rsidP="0025417B">
            <w:pPr>
              <w:jc w:val="both"/>
              <w:rPr>
                <w:rFonts w:ascii="Arial" w:eastAsia="Times New Roman" w:hAnsi="Arial" w:cs="Arial"/>
                <w:color w:val="000000"/>
                <w:sz w:val="22"/>
                <w:szCs w:val="22"/>
                <w:lang w:val="es-CO" w:eastAsia="es-CO"/>
              </w:rPr>
            </w:pPr>
          </w:p>
        </w:tc>
        <w:tc>
          <w:tcPr>
            <w:tcW w:w="2409" w:type="dxa"/>
          </w:tcPr>
          <w:p w14:paraId="5EBAC4D2" w14:textId="77777777" w:rsidR="0025417B" w:rsidRDefault="0025417B" w:rsidP="0025417B">
            <w:pPr>
              <w:jc w:val="center"/>
              <w:rPr>
                <w:rFonts w:ascii="Arial" w:eastAsia="Times New Roman" w:hAnsi="Arial" w:cs="Arial"/>
                <w:color w:val="000000"/>
                <w:sz w:val="22"/>
                <w:szCs w:val="22"/>
                <w:lang w:val="es-CO" w:eastAsia="es-CO"/>
              </w:rPr>
            </w:pPr>
          </w:p>
          <w:p w14:paraId="3E1D9B8F" w14:textId="77777777" w:rsidR="0025417B" w:rsidRDefault="0025417B" w:rsidP="0025417B">
            <w:pPr>
              <w:jc w:val="center"/>
              <w:rPr>
                <w:rFonts w:ascii="Arial" w:eastAsia="Times New Roman" w:hAnsi="Arial" w:cs="Arial"/>
                <w:color w:val="000000"/>
                <w:sz w:val="22"/>
                <w:szCs w:val="22"/>
                <w:lang w:val="es-CO" w:eastAsia="es-CO"/>
              </w:rPr>
            </w:pPr>
          </w:p>
          <w:p w14:paraId="10E58CAD" w14:textId="77777777" w:rsidR="0025417B" w:rsidRPr="00B85A53" w:rsidRDefault="0025417B" w:rsidP="0025417B">
            <w:pPr>
              <w:jc w:val="center"/>
              <w:rPr>
                <w:rFonts w:ascii="Arial" w:eastAsia="Times New Roman" w:hAnsi="Arial" w:cs="Arial"/>
                <w:color w:val="000000"/>
                <w:sz w:val="22"/>
                <w:szCs w:val="22"/>
                <w:lang w:val="es-CO" w:eastAsia="es-CO"/>
              </w:rPr>
            </w:pPr>
          </w:p>
          <w:p w14:paraId="51528683"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 xml:space="preserve">Política editorial ejecutada </w:t>
            </w:r>
          </w:p>
        </w:tc>
        <w:tc>
          <w:tcPr>
            <w:tcW w:w="2127" w:type="dxa"/>
          </w:tcPr>
          <w:p w14:paraId="65FF3C3C" w14:textId="77777777" w:rsidR="0025417B" w:rsidRPr="00B85A53" w:rsidRDefault="0025417B" w:rsidP="0025417B">
            <w:pPr>
              <w:pStyle w:val="Prrafodelista"/>
              <w:spacing w:after="0" w:line="240" w:lineRule="auto"/>
              <w:rPr>
                <w:rFonts w:ascii="Arial" w:eastAsia="Times New Roman" w:hAnsi="Arial" w:cs="Arial"/>
                <w:color w:val="000000"/>
                <w:lang w:eastAsia="es-CO"/>
              </w:rPr>
            </w:pPr>
          </w:p>
          <w:p w14:paraId="0BB6B22D" w14:textId="77777777" w:rsidR="0025417B" w:rsidRPr="00B85A53" w:rsidRDefault="0025417B" w:rsidP="0025417B">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Profesional Especializado de Comunicaciones</w:t>
            </w:r>
          </w:p>
          <w:p w14:paraId="7ADE1CCB" w14:textId="77777777" w:rsidR="0025417B" w:rsidRPr="00B85A53" w:rsidRDefault="0025417B" w:rsidP="0025417B">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Profesional Especializado de ADEI</w:t>
            </w:r>
          </w:p>
        </w:tc>
        <w:tc>
          <w:tcPr>
            <w:tcW w:w="1559" w:type="dxa"/>
          </w:tcPr>
          <w:p w14:paraId="6C7998C4" w14:textId="77777777" w:rsidR="0025417B" w:rsidRPr="00B85A53" w:rsidRDefault="0025417B" w:rsidP="0025417B">
            <w:pPr>
              <w:jc w:val="center"/>
              <w:rPr>
                <w:rFonts w:ascii="Arial" w:hAnsi="Arial" w:cs="Arial"/>
                <w:sz w:val="22"/>
                <w:szCs w:val="22"/>
              </w:rPr>
            </w:pPr>
            <w:r w:rsidRPr="00B85A53">
              <w:rPr>
                <w:rFonts w:ascii="Arial" w:eastAsia="Times New Roman" w:hAnsi="Arial" w:cs="Arial"/>
                <w:color w:val="000000"/>
                <w:sz w:val="22"/>
                <w:szCs w:val="22"/>
                <w:lang w:val="es-CO" w:eastAsia="es-CO"/>
              </w:rPr>
              <w:t>30/12/2020</w:t>
            </w:r>
          </w:p>
        </w:tc>
        <w:tc>
          <w:tcPr>
            <w:tcW w:w="3544" w:type="dxa"/>
          </w:tcPr>
          <w:p w14:paraId="36039DA5" w14:textId="5C3B5D5D" w:rsidR="0025417B" w:rsidRPr="00B85A53" w:rsidRDefault="0025417B" w:rsidP="0025417B">
            <w:pPr>
              <w:jc w:val="center"/>
              <w:rPr>
                <w:rFonts w:ascii="Arial" w:hAnsi="Arial" w:cs="Arial"/>
                <w:sz w:val="22"/>
                <w:szCs w:val="22"/>
              </w:rPr>
            </w:pPr>
          </w:p>
        </w:tc>
      </w:tr>
      <w:tr w:rsidR="0025417B" w:rsidRPr="00812690" w14:paraId="6C39EE20" w14:textId="77777777" w:rsidTr="00D404CB">
        <w:trPr>
          <w:trHeight w:val="20"/>
        </w:trPr>
        <w:tc>
          <w:tcPr>
            <w:tcW w:w="1980" w:type="dxa"/>
            <w:vMerge/>
            <w:hideMark/>
          </w:tcPr>
          <w:p w14:paraId="400C913A" w14:textId="77777777" w:rsidR="0025417B" w:rsidRPr="00B85A53" w:rsidRDefault="0025417B" w:rsidP="0025417B">
            <w:pPr>
              <w:jc w:val="center"/>
              <w:rPr>
                <w:rFonts w:ascii="Arial" w:eastAsia="Times New Roman" w:hAnsi="Arial" w:cs="Arial"/>
                <w:color w:val="000000"/>
                <w:sz w:val="22"/>
                <w:szCs w:val="22"/>
                <w:lang w:val="es-CO" w:eastAsia="es-CO"/>
              </w:rPr>
            </w:pPr>
          </w:p>
        </w:tc>
        <w:tc>
          <w:tcPr>
            <w:tcW w:w="567" w:type="dxa"/>
            <w:noWrap/>
            <w:hideMark/>
          </w:tcPr>
          <w:p w14:paraId="3D2C44A6"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5.1</w:t>
            </w:r>
          </w:p>
        </w:tc>
        <w:tc>
          <w:tcPr>
            <w:tcW w:w="2410" w:type="dxa"/>
            <w:hideMark/>
          </w:tcPr>
          <w:p w14:paraId="66526154" w14:textId="77777777" w:rsidR="0025417B" w:rsidRPr="00B85A53" w:rsidRDefault="0025417B" w:rsidP="0025417B">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Efectuar la medición del índice de satisfacción del ciudadano en relación con los trámites y servicios que presta la Entidad.</w:t>
            </w:r>
          </w:p>
          <w:p w14:paraId="016CC93B" w14:textId="77777777" w:rsidR="0025417B" w:rsidRPr="00B85A53" w:rsidRDefault="0025417B" w:rsidP="0025417B">
            <w:pPr>
              <w:jc w:val="both"/>
              <w:rPr>
                <w:rFonts w:ascii="Arial" w:eastAsia="Times New Roman" w:hAnsi="Arial" w:cs="Arial"/>
                <w:color w:val="000000"/>
                <w:sz w:val="22"/>
                <w:szCs w:val="22"/>
                <w:lang w:val="es-CO" w:eastAsia="es-CO"/>
              </w:rPr>
            </w:pPr>
          </w:p>
        </w:tc>
        <w:tc>
          <w:tcPr>
            <w:tcW w:w="2409" w:type="dxa"/>
            <w:hideMark/>
          </w:tcPr>
          <w:p w14:paraId="45709D9F" w14:textId="77777777" w:rsidR="0025417B" w:rsidRPr="00B85A53" w:rsidRDefault="0025417B" w:rsidP="0025417B">
            <w:pPr>
              <w:jc w:val="center"/>
              <w:rPr>
                <w:rFonts w:ascii="Arial" w:eastAsia="Times New Roman" w:hAnsi="Arial" w:cs="Arial"/>
                <w:color w:val="000000"/>
                <w:sz w:val="22"/>
                <w:szCs w:val="22"/>
                <w:lang w:val="es-CO" w:eastAsia="es-CO"/>
              </w:rPr>
            </w:pPr>
          </w:p>
          <w:p w14:paraId="0C5BB7A8" w14:textId="77777777" w:rsidR="0025417B" w:rsidRPr="00B85A53" w:rsidRDefault="0025417B" w:rsidP="0025417B">
            <w:pPr>
              <w:jc w:val="center"/>
              <w:rPr>
                <w:rFonts w:ascii="Arial" w:eastAsia="Times New Roman" w:hAnsi="Arial" w:cs="Arial"/>
                <w:color w:val="000000"/>
                <w:sz w:val="22"/>
                <w:szCs w:val="22"/>
                <w:lang w:val="es-CO" w:eastAsia="es-CO"/>
              </w:rPr>
            </w:pPr>
          </w:p>
          <w:p w14:paraId="35A14D46"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Encuesta tabuladas y analizadas</w:t>
            </w:r>
          </w:p>
        </w:tc>
        <w:tc>
          <w:tcPr>
            <w:tcW w:w="2127" w:type="dxa"/>
            <w:hideMark/>
          </w:tcPr>
          <w:p w14:paraId="081E3479" w14:textId="77777777" w:rsidR="0025417B" w:rsidRPr="00B85A53" w:rsidRDefault="0025417B" w:rsidP="0025417B">
            <w:pPr>
              <w:pStyle w:val="Prrafodelista"/>
              <w:spacing w:after="0" w:line="240" w:lineRule="auto"/>
              <w:rPr>
                <w:rFonts w:ascii="Arial" w:eastAsia="Times New Roman" w:hAnsi="Arial" w:cs="Arial"/>
                <w:color w:val="000000"/>
                <w:lang w:eastAsia="es-CO"/>
              </w:rPr>
            </w:pPr>
          </w:p>
          <w:p w14:paraId="09CFC8B9" w14:textId="77777777" w:rsidR="0025417B" w:rsidRPr="00B85A53" w:rsidRDefault="0025417B" w:rsidP="0025417B">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Jefe Oficina de Gestión Social</w:t>
            </w:r>
          </w:p>
          <w:p w14:paraId="03540E9E" w14:textId="77777777" w:rsidR="0025417B" w:rsidRPr="00B85A53" w:rsidRDefault="0025417B" w:rsidP="0025417B">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Profesional Oficina Atención Al Ciudadano</w:t>
            </w:r>
          </w:p>
        </w:tc>
        <w:tc>
          <w:tcPr>
            <w:tcW w:w="1559" w:type="dxa"/>
            <w:hideMark/>
          </w:tcPr>
          <w:p w14:paraId="4AC179B9"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30/03/2020</w:t>
            </w:r>
          </w:p>
          <w:p w14:paraId="193CA843" w14:textId="718E09E4" w:rsidR="0025417B"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30/06/2020</w:t>
            </w:r>
          </w:p>
          <w:p w14:paraId="711E556E" w14:textId="5D68F518" w:rsidR="0025417B" w:rsidRDefault="0025417B" w:rsidP="0025417B">
            <w:pPr>
              <w:jc w:val="center"/>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30/09/2020</w:t>
            </w:r>
          </w:p>
          <w:p w14:paraId="1E8F9414" w14:textId="199A06B6" w:rsidR="0025417B" w:rsidRDefault="0025417B" w:rsidP="0025417B">
            <w:pPr>
              <w:jc w:val="center"/>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30/12/2020</w:t>
            </w:r>
          </w:p>
          <w:p w14:paraId="55018116" w14:textId="3276F909" w:rsidR="0025417B" w:rsidRPr="00B85A53" w:rsidRDefault="0025417B" w:rsidP="0025417B">
            <w:pPr>
              <w:jc w:val="center"/>
              <w:rPr>
                <w:rFonts w:ascii="Arial" w:eastAsia="Times New Roman" w:hAnsi="Arial" w:cs="Arial"/>
                <w:color w:val="000000"/>
                <w:sz w:val="22"/>
                <w:szCs w:val="22"/>
                <w:lang w:val="es-CO" w:eastAsia="es-CO"/>
              </w:rPr>
            </w:pPr>
          </w:p>
        </w:tc>
        <w:tc>
          <w:tcPr>
            <w:tcW w:w="3544" w:type="dxa"/>
          </w:tcPr>
          <w:p w14:paraId="1722D630" w14:textId="36D5173B" w:rsidR="0025417B" w:rsidRPr="00812690" w:rsidRDefault="00CD71F4" w:rsidP="0025417B">
            <w:pPr>
              <w:jc w:val="both"/>
              <w:rPr>
                <w:rStyle w:val="Hipervnculo"/>
                <w:rFonts w:ascii="Arial" w:eastAsia="Times New Roman" w:hAnsi="Arial" w:cs="Arial"/>
                <w:color w:val="auto"/>
                <w:sz w:val="20"/>
                <w:szCs w:val="20"/>
                <w:lang w:val="es-CO" w:eastAsia="es-CO"/>
              </w:rPr>
            </w:pPr>
            <w:hyperlink r:id="rId22" w:history="1">
              <w:r w:rsidR="0025417B" w:rsidRPr="00812690">
                <w:rPr>
                  <w:rStyle w:val="Hipervnculo"/>
                  <w:rFonts w:ascii="Arial" w:eastAsia="Times New Roman" w:hAnsi="Arial" w:cs="Arial"/>
                  <w:color w:val="auto"/>
                  <w:sz w:val="20"/>
                  <w:szCs w:val="20"/>
                  <w:lang w:val="es-CO" w:eastAsia="es-CO"/>
                </w:rPr>
                <w:t>http://www.cdmb.gov.co/web/images/Documentacion/ciudadano/encuestas/2020/Informe_Encuestas_Julio_compressed.pdf</w:t>
              </w:r>
            </w:hyperlink>
            <w:r w:rsidR="0025417B" w:rsidRPr="00812690">
              <w:rPr>
                <w:rStyle w:val="Hipervnculo"/>
                <w:rFonts w:ascii="Arial" w:eastAsia="Times New Roman" w:hAnsi="Arial" w:cs="Arial"/>
                <w:color w:val="auto"/>
                <w:sz w:val="20"/>
                <w:szCs w:val="20"/>
                <w:lang w:val="es-CO" w:eastAsia="es-CO"/>
              </w:rPr>
              <w:t xml:space="preserve">. </w:t>
            </w:r>
          </w:p>
          <w:p w14:paraId="27E91471" w14:textId="77777777" w:rsidR="0025417B" w:rsidRPr="00812690" w:rsidRDefault="0025417B" w:rsidP="0025417B">
            <w:pPr>
              <w:jc w:val="both"/>
              <w:rPr>
                <w:rFonts w:ascii="Arial" w:eastAsia="Times New Roman" w:hAnsi="Arial" w:cs="Arial"/>
                <w:sz w:val="20"/>
                <w:szCs w:val="20"/>
                <w:lang w:val="es-CO" w:eastAsia="es-CO"/>
              </w:rPr>
            </w:pPr>
          </w:p>
          <w:p w14:paraId="0DA6F14E" w14:textId="77777777" w:rsidR="0025417B" w:rsidRPr="00812690" w:rsidRDefault="0025417B" w:rsidP="0025417B">
            <w:pPr>
              <w:jc w:val="both"/>
              <w:rPr>
                <w:rFonts w:ascii="Arial" w:eastAsia="Times New Roman" w:hAnsi="Arial" w:cs="Arial"/>
                <w:color w:val="000000"/>
                <w:sz w:val="20"/>
                <w:szCs w:val="20"/>
                <w:lang w:val="es-CO" w:eastAsia="es-CO"/>
              </w:rPr>
            </w:pPr>
            <w:r w:rsidRPr="00812690">
              <w:rPr>
                <w:rFonts w:ascii="Arial" w:eastAsia="Times New Roman" w:hAnsi="Arial" w:cs="Arial"/>
                <w:color w:val="000000"/>
                <w:sz w:val="20"/>
                <w:szCs w:val="20"/>
                <w:lang w:val="es-CO" w:eastAsia="es-CO"/>
              </w:rPr>
              <w:t>Informe de Resultados Encuesta de Evaluación</w:t>
            </w:r>
          </w:p>
          <w:p w14:paraId="588407D0" w14:textId="77777777" w:rsidR="0025417B" w:rsidRPr="00812690" w:rsidRDefault="0025417B" w:rsidP="0025417B">
            <w:pPr>
              <w:jc w:val="both"/>
              <w:rPr>
                <w:rFonts w:ascii="Arial" w:eastAsia="Times New Roman" w:hAnsi="Arial" w:cs="Arial"/>
                <w:color w:val="000000"/>
                <w:sz w:val="20"/>
                <w:szCs w:val="20"/>
                <w:lang w:val="es-CO" w:eastAsia="es-CO"/>
              </w:rPr>
            </w:pPr>
            <w:r w:rsidRPr="00812690">
              <w:rPr>
                <w:rFonts w:ascii="Arial" w:eastAsia="Times New Roman" w:hAnsi="Arial" w:cs="Arial"/>
                <w:color w:val="000000"/>
                <w:sz w:val="20"/>
                <w:szCs w:val="20"/>
                <w:lang w:val="es-CO" w:eastAsia="es-CO"/>
              </w:rPr>
              <w:t>Audiencia Pública Plan de Acción 2020-2023</w:t>
            </w:r>
          </w:p>
          <w:p w14:paraId="5C2CA588" w14:textId="77777777" w:rsidR="0025417B" w:rsidRPr="00812690" w:rsidRDefault="0025417B" w:rsidP="0025417B">
            <w:pPr>
              <w:jc w:val="both"/>
              <w:rPr>
                <w:rFonts w:ascii="Arial" w:eastAsia="Times New Roman" w:hAnsi="Arial" w:cs="Arial"/>
                <w:color w:val="000000"/>
                <w:sz w:val="20"/>
                <w:szCs w:val="20"/>
                <w:lang w:val="es-CO" w:eastAsia="es-CO"/>
              </w:rPr>
            </w:pPr>
          </w:p>
          <w:p w14:paraId="37D72C9F" w14:textId="77777777" w:rsidR="0025417B" w:rsidRPr="00812690" w:rsidRDefault="0025417B" w:rsidP="0025417B">
            <w:pPr>
              <w:jc w:val="both"/>
              <w:rPr>
                <w:rFonts w:ascii="Arial" w:eastAsia="Times New Roman" w:hAnsi="Arial" w:cs="Arial"/>
                <w:color w:val="000000"/>
                <w:sz w:val="20"/>
                <w:szCs w:val="20"/>
                <w:lang w:val="es-CO" w:eastAsia="es-CO"/>
              </w:rPr>
            </w:pPr>
            <w:r w:rsidRPr="00812690">
              <w:rPr>
                <w:rFonts w:ascii="Arial" w:eastAsia="Times New Roman" w:hAnsi="Arial" w:cs="Arial"/>
                <w:color w:val="000000"/>
                <w:sz w:val="20"/>
                <w:szCs w:val="20"/>
                <w:lang w:val="es-CO" w:eastAsia="es-CO"/>
              </w:rPr>
              <w:t xml:space="preserve">Informe de Resultados de la Encuesta de Satisfacción a Partes Interesadas </w:t>
            </w:r>
            <w:r w:rsidRPr="00812690">
              <w:rPr>
                <w:rFonts w:ascii="Arial" w:eastAsia="Times New Roman" w:hAnsi="Arial" w:cs="Arial"/>
                <w:color w:val="000000"/>
                <w:sz w:val="20"/>
                <w:szCs w:val="20"/>
                <w:lang w:val="es-CO" w:eastAsia="es-CO"/>
              </w:rPr>
              <w:lastRenderedPageBreak/>
              <w:t>sobre Trámites y Servicios con corte a junio 30 de 2020, julio 31 de 2020</w:t>
            </w:r>
          </w:p>
          <w:p w14:paraId="4C121199" w14:textId="54D79DE9" w:rsidR="0025417B" w:rsidRPr="00812690" w:rsidRDefault="0025417B" w:rsidP="0025417B">
            <w:pPr>
              <w:jc w:val="both"/>
              <w:rPr>
                <w:rFonts w:ascii="Arial" w:eastAsia="Times New Roman" w:hAnsi="Arial" w:cs="Arial"/>
                <w:color w:val="000000"/>
                <w:sz w:val="20"/>
                <w:szCs w:val="20"/>
                <w:highlight w:val="yellow"/>
                <w:lang w:val="es-CO" w:eastAsia="es-CO"/>
              </w:rPr>
            </w:pPr>
            <w:r w:rsidRPr="00812690">
              <w:rPr>
                <w:rFonts w:ascii="Arial" w:eastAsia="Times New Roman" w:hAnsi="Arial" w:cs="Arial"/>
                <w:color w:val="000000"/>
                <w:sz w:val="20"/>
                <w:szCs w:val="20"/>
                <w:lang w:val="es-CO" w:eastAsia="es-CO"/>
              </w:rPr>
              <w:t>http://www.cdmb.gov.co/web/ciudadano/informes-de-encuestas</w:t>
            </w:r>
          </w:p>
        </w:tc>
      </w:tr>
      <w:tr w:rsidR="0025417B" w:rsidRPr="00B85A53" w14:paraId="58C0BEF2" w14:textId="77777777" w:rsidTr="00D404CB">
        <w:trPr>
          <w:trHeight w:val="20"/>
        </w:trPr>
        <w:tc>
          <w:tcPr>
            <w:tcW w:w="1980" w:type="dxa"/>
            <w:vMerge/>
          </w:tcPr>
          <w:p w14:paraId="05712FC6" w14:textId="77777777" w:rsidR="0025417B" w:rsidRPr="00B85A53" w:rsidRDefault="0025417B" w:rsidP="0025417B">
            <w:pPr>
              <w:jc w:val="center"/>
              <w:rPr>
                <w:rFonts w:ascii="Arial" w:eastAsia="Times New Roman" w:hAnsi="Arial" w:cs="Arial"/>
                <w:color w:val="000000"/>
                <w:sz w:val="22"/>
                <w:szCs w:val="22"/>
                <w:lang w:val="es-CO" w:eastAsia="es-CO"/>
              </w:rPr>
            </w:pPr>
          </w:p>
        </w:tc>
        <w:tc>
          <w:tcPr>
            <w:tcW w:w="567" w:type="dxa"/>
            <w:noWrap/>
          </w:tcPr>
          <w:p w14:paraId="62427301"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5.2</w:t>
            </w:r>
          </w:p>
        </w:tc>
        <w:tc>
          <w:tcPr>
            <w:tcW w:w="2410" w:type="dxa"/>
          </w:tcPr>
          <w:p w14:paraId="2A42D06C" w14:textId="77777777" w:rsidR="0025417B" w:rsidRPr="00B85A53" w:rsidRDefault="0025417B" w:rsidP="0025417B">
            <w:pPr>
              <w:jc w:val="both"/>
              <w:rPr>
                <w:rFonts w:ascii="Arial" w:eastAsia="Times New Roman" w:hAnsi="Arial" w:cs="Arial"/>
                <w:color w:val="000000"/>
                <w:sz w:val="22"/>
                <w:szCs w:val="22"/>
                <w:lang w:val="es-CO" w:eastAsia="es-CO"/>
              </w:rPr>
            </w:pPr>
          </w:p>
          <w:p w14:paraId="604277A7" w14:textId="77777777" w:rsidR="0025417B" w:rsidRPr="00B85A53" w:rsidRDefault="0025417B" w:rsidP="0025417B">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Realizar el informe de Atención al ciudadano</w:t>
            </w:r>
          </w:p>
        </w:tc>
        <w:tc>
          <w:tcPr>
            <w:tcW w:w="2409" w:type="dxa"/>
          </w:tcPr>
          <w:p w14:paraId="70F53940" w14:textId="77777777" w:rsidR="0025417B" w:rsidRPr="00B85A53" w:rsidRDefault="0025417B" w:rsidP="0025417B">
            <w:pPr>
              <w:jc w:val="center"/>
              <w:rPr>
                <w:rFonts w:ascii="Arial" w:eastAsia="Times New Roman" w:hAnsi="Arial" w:cs="Arial"/>
                <w:color w:val="000000"/>
                <w:sz w:val="22"/>
                <w:szCs w:val="22"/>
                <w:lang w:val="es-CO" w:eastAsia="es-CO"/>
              </w:rPr>
            </w:pPr>
          </w:p>
          <w:p w14:paraId="0AA2488F"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Informe de Atención al Ciudadano</w:t>
            </w:r>
          </w:p>
        </w:tc>
        <w:tc>
          <w:tcPr>
            <w:tcW w:w="2127" w:type="dxa"/>
          </w:tcPr>
          <w:p w14:paraId="0EC6569E" w14:textId="77777777" w:rsidR="0025417B" w:rsidRPr="00B85A53" w:rsidRDefault="0025417B" w:rsidP="0025417B">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Jefe Oficina de Gestión Social</w:t>
            </w:r>
          </w:p>
          <w:p w14:paraId="69F59582" w14:textId="77777777" w:rsidR="0025417B" w:rsidRPr="00B85A53" w:rsidRDefault="0025417B" w:rsidP="0025417B">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Profesional Oficina Atención Al Ciudadano</w:t>
            </w:r>
          </w:p>
        </w:tc>
        <w:tc>
          <w:tcPr>
            <w:tcW w:w="1559" w:type="dxa"/>
          </w:tcPr>
          <w:p w14:paraId="0D757937"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30/03/2020</w:t>
            </w:r>
          </w:p>
          <w:p w14:paraId="34626402" w14:textId="77777777" w:rsidR="0025417B"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30/06/2020</w:t>
            </w:r>
          </w:p>
          <w:p w14:paraId="5FA59C0E" w14:textId="77777777" w:rsidR="0025417B" w:rsidRDefault="0025417B" w:rsidP="0025417B">
            <w:pPr>
              <w:jc w:val="center"/>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30/09/2020</w:t>
            </w:r>
          </w:p>
          <w:p w14:paraId="007571A9" w14:textId="507E4917" w:rsidR="0025417B" w:rsidRPr="00B85A53" w:rsidRDefault="0025417B" w:rsidP="0025417B">
            <w:pPr>
              <w:jc w:val="center"/>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30/12/2020</w:t>
            </w:r>
          </w:p>
        </w:tc>
        <w:tc>
          <w:tcPr>
            <w:tcW w:w="3544" w:type="dxa"/>
          </w:tcPr>
          <w:p w14:paraId="043DFA87" w14:textId="5BC45D3F" w:rsidR="0025417B" w:rsidRPr="00B85A53" w:rsidRDefault="005B534E" w:rsidP="005B534E">
            <w:pPr>
              <w:jc w:val="center"/>
              <w:rPr>
                <w:rFonts w:ascii="Arial" w:eastAsia="Times New Roman" w:hAnsi="Arial" w:cs="Arial"/>
                <w:color w:val="000000"/>
                <w:sz w:val="22"/>
                <w:szCs w:val="22"/>
                <w:highlight w:val="yellow"/>
                <w:lang w:val="es-CO" w:eastAsia="es-CO"/>
              </w:rPr>
            </w:pPr>
            <w:r w:rsidRPr="005B534E">
              <w:rPr>
                <w:rFonts w:ascii="Arial" w:eastAsia="Times New Roman" w:hAnsi="Arial" w:cs="Arial"/>
                <w:color w:val="000000"/>
                <w:sz w:val="22"/>
                <w:szCs w:val="22"/>
                <w:lang w:val="es-CO" w:eastAsia="es-CO"/>
              </w:rPr>
              <w:t xml:space="preserve">De manera mensual la Oficina de atención al ciudadano presenta informe al Comité de Dirección de la entidad, en el cual se socializan las </w:t>
            </w:r>
            <w:proofErr w:type="spellStart"/>
            <w:r w:rsidRPr="005B534E">
              <w:rPr>
                <w:rFonts w:ascii="Arial" w:eastAsia="Times New Roman" w:hAnsi="Arial" w:cs="Arial"/>
                <w:color w:val="000000"/>
                <w:sz w:val="22"/>
                <w:szCs w:val="22"/>
                <w:lang w:val="es-CO" w:eastAsia="es-CO"/>
              </w:rPr>
              <w:t>pqrs</w:t>
            </w:r>
            <w:proofErr w:type="spellEnd"/>
            <w:r w:rsidRPr="005B534E">
              <w:rPr>
                <w:rFonts w:ascii="Arial" w:eastAsia="Times New Roman" w:hAnsi="Arial" w:cs="Arial"/>
                <w:color w:val="000000"/>
                <w:sz w:val="22"/>
                <w:szCs w:val="22"/>
                <w:lang w:val="es-CO" w:eastAsia="es-CO"/>
              </w:rPr>
              <w:t xml:space="preserve"> pendientes y tramitadas (evidencia actas de Comité de Dirección)</w:t>
            </w:r>
          </w:p>
        </w:tc>
      </w:tr>
      <w:tr w:rsidR="0025417B" w:rsidRPr="00B85A53" w14:paraId="51E829C8" w14:textId="77777777" w:rsidTr="00D404CB">
        <w:trPr>
          <w:trHeight w:val="1715"/>
        </w:trPr>
        <w:tc>
          <w:tcPr>
            <w:tcW w:w="1980" w:type="dxa"/>
            <w:vMerge/>
          </w:tcPr>
          <w:p w14:paraId="756A22B3" w14:textId="77777777" w:rsidR="0025417B" w:rsidRPr="00B85A53" w:rsidRDefault="0025417B" w:rsidP="0025417B">
            <w:pPr>
              <w:jc w:val="center"/>
              <w:rPr>
                <w:rFonts w:ascii="Arial" w:eastAsia="Times New Roman" w:hAnsi="Arial" w:cs="Arial"/>
                <w:color w:val="000000"/>
                <w:sz w:val="22"/>
                <w:szCs w:val="22"/>
                <w:lang w:val="es-CO" w:eastAsia="es-CO"/>
              </w:rPr>
            </w:pPr>
          </w:p>
        </w:tc>
        <w:tc>
          <w:tcPr>
            <w:tcW w:w="567" w:type="dxa"/>
            <w:noWrap/>
          </w:tcPr>
          <w:p w14:paraId="03C2369A" w14:textId="77777777" w:rsidR="0025417B" w:rsidRPr="00B85A53" w:rsidRDefault="0025417B" w:rsidP="0025417B">
            <w:pPr>
              <w:jc w:val="center"/>
              <w:rPr>
                <w:rFonts w:ascii="Arial" w:eastAsia="Times New Roman" w:hAnsi="Arial" w:cs="Arial"/>
                <w:color w:val="000000"/>
                <w:sz w:val="22"/>
                <w:szCs w:val="22"/>
                <w:lang w:val="es-CO" w:eastAsia="es-CO"/>
              </w:rPr>
            </w:pPr>
          </w:p>
          <w:p w14:paraId="4CB551F0"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5.3</w:t>
            </w:r>
          </w:p>
        </w:tc>
        <w:tc>
          <w:tcPr>
            <w:tcW w:w="2410" w:type="dxa"/>
          </w:tcPr>
          <w:p w14:paraId="63155387" w14:textId="77777777" w:rsidR="0025417B" w:rsidRPr="00B85A53" w:rsidRDefault="0025417B" w:rsidP="0025417B">
            <w:pP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Mantener actualizado la consulta referente a los radicados de respuesta de salida con destinatario Anónimo.</w:t>
            </w:r>
          </w:p>
        </w:tc>
        <w:tc>
          <w:tcPr>
            <w:tcW w:w="2409" w:type="dxa"/>
          </w:tcPr>
          <w:p w14:paraId="44325F19" w14:textId="77777777" w:rsidR="0025417B" w:rsidRPr="00B85A53" w:rsidRDefault="0025417B" w:rsidP="0025417B">
            <w:pP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respuestas de salida identificadas como Anónimas en la página web actualizada</w:t>
            </w:r>
          </w:p>
        </w:tc>
        <w:tc>
          <w:tcPr>
            <w:tcW w:w="2127" w:type="dxa"/>
          </w:tcPr>
          <w:p w14:paraId="5B7721FD" w14:textId="77777777" w:rsidR="0025417B" w:rsidRPr="00B85A53" w:rsidRDefault="0025417B" w:rsidP="0025417B">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Jefe Oficina de Gestión Social</w:t>
            </w:r>
          </w:p>
          <w:p w14:paraId="045FD3EF" w14:textId="77777777" w:rsidR="0025417B" w:rsidRPr="00B85A53" w:rsidRDefault="0025417B" w:rsidP="0025417B">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Secretaria General</w:t>
            </w:r>
          </w:p>
          <w:p w14:paraId="6B523650" w14:textId="77777777" w:rsidR="0025417B" w:rsidRPr="00B85A53" w:rsidRDefault="0025417B" w:rsidP="0025417B">
            <w:pPr>
              <w:pStyle w:val="Prrafodelista"/>
              <w:numPr>
                <w:ilvl w:val="0"/>
                <w:numId w:val="12"/>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Coordinador Gestión Documental</w:t>
            </w:r>
          </w:p>
        </w:tc>
        <w:tc>
          <w:tcPr>
            <w:tcW w:w="1559" w:type="dxa"/>
          </w:tcPr>
          <w:p w14:paraId="210FC530"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30/12/2020</w:t>
            </w:r>
          </w:p>
        </w:tc>
        <w:tc>
          <w:tcPr>
            <w:tcW w:w="3544" w:type="dxa"/>
          </w:tcPr>
          <w:p w14:paraId="65323355" w14:textId="36EF9ABB" w:rsidR="0025417B" w:rsidRPr="00B85A53" w:rsidRDefault="0025417B" w:rsidP="0025417B">
            <w:pPr>
              <w:jc w:val="center"/>
              <w:rPr>
                <w:rFonts w:ascii="Arial" w:eastAsia="Times New Roman" w:hAnsi="Arial" w:cs="Arial"/>
                <w:color w:val="000000"/>
                <w:sz w:val="22"/>
                <w:szCs w:val="22"/>
                <w:highlight w:val="yellow"/>
                <w:lang w:val="es-CO" w:eastAsia="es-CO"/>
              </w:rPr>
            </w:pPr>
          </w:p>
        </w:tc>
      </w:tr>
    </w:tbl>
    <w:p w14:paraId="5297B8B1" w14:textId="77777777" w:rsidR="009770FA" w:rsidRPr="00B85A53" w:rsidRDefault="009770FA" w:rsidP="0095389C">
      <w:pPr>
        <w:autoSpaceDE w:val="0"/>
        <w:autoSpaceDN w:val="0"/>
        <w:adjustRightInd w:val="0"/>
        <w:jc w:val="both"/>
        <w:rPr>
          <w:rFonts w:ascii="Arial" w:hAnsi="Arial" w:cs="Arial"/>
          <w:sz w:val="22"/>
          <w:szCs w:val="22"/>
          <w:lang w:val="es-CO"/>
        </w:rPr>
        <w:sectPr w:rsidR="009770FA" w:rsidRPr="00B85A53" w:rsidSect="00CD6B60">
          <w:headerReference w:type="default" r:id="rId23"/>
          <w:footerReference w:type="default" r:id="rId24"/>
          <w:headerReference w:type="first" r:id="rId25"/>
          <w:footerReference w:type="first" r:id="rId26"/>
          <w:pgSz w:w="18711" w:h="11340" w:orient="landscape" w:code="1"/>
          <w:pgMar w:top="1701" w:right="1418" w:bottom="1701" w:left="1418" w:header="709" w:footer="1701" w:gutter="0"/>
          <w:cols w:space="708"/>
          <w:titlePg/>
          <w:docGrid w:linePitch="360"/>
        </w:sectPr>
      </w:pPr>
    </w:p>
    <w:p w14:paraId="219552BE" w14:textId="77777777" w:rsidR="001014AC" w:rsidRPr="00B85A53" w:rsidRDefault="001014AC" w:rsidP="0095389C">
      <w:pPr>
        <w:autoSpaceDE w:val="0"/>
        <w:autoSpaceDN w:val="0"/>
        <w:adjustRightInd w:val="0"/>
        <w:jc w:val="both"/>
        <w:rPr>
          <w:rFonts w:ascii="Arial" w:hAnsi="Arial" w:cs="Arial"/>
          <w:b/>
          <w:sz w:val="22"/>
          <w:szCs w:val="22"/>
          <w:lang w:val="es-CO"/>
        </w:rPr>
      </w:pPr>
    </w:p>
    <w:p w14:paraId="429C96B3" w14:textId="77777777" w:rsidR="0044473F" w:rsidRDefault="0044473F" w:rsidP="0095389C">
      <w:pPr>
        <w:jc w:val="center"/>
        <w:rPr>
          <w:rFonts w:ascii="Arial" w:hAnsi="Arial" w:cs="Arial"/>
          <w:b/>
        </w:rPr>
      </w:pPr>
      <w:bookmarkStart w:id="7" w:name="_Toc31382538"/>
    </w:p>
    <w:p w14:paraId="1D3149A3" w14:textId="0B7C9AA5" w:rsidR="00761F7D" w:rsidRPr="007E6ED2" w:rsidRDefault="00B02CA1" w:rsidP="0095389C">
      <w:pPr>
        <w:jc w:val="center"/>
        <w:rPr>
          <w:rFonts w:ascii="Arial" w:hAnsi="Arial" w:cs="Arial"/>
          <w:b/>
        </w:rPr>
      </w:pPr>
      <w:r w:rsidRPr="007E6ED2">
        <w:rPr>
          <w:rFonts w:ascii="Arial" w:hAnsi="Arial" w:cs="Arial"/>
          <w:b/>
        </w:rPr>
        <w:t>Formato No.</w:t>
      </w:r>
      <w:r w:rsidR="00B25803" w:rsidRPr="007E6ED2">
        <w:rPr>
          <w:rFonts w:ascii="Arial" w:hAnsi="Arial" w:cs="Arial"/>
          <w:b/>
        </w:rPr>
        <w:t xml:space="preserve"> </w:t>
      </w:r>
      <w:r w:rsidR="00B25803" w:rsidRPr="007E6ED2">
        <w:rPr>
          <w:rFonts w:ascii="Arial" w:hAnsi="Arial" w:cs="Arial"/>
          <w:b/>
        </w:rPr>
        <w:fldChar w:fldCharType="begin"/>
      </w:r>
      <w:r w:rsidR="00B25803" w:rsidRPr="007E6ED2">
        <w:rPr>
          <w:rFonts w:ascii="Arial" w:hAnsi="Arial" w:cs="Arial"/>
          <w:b/>
        </w:rPr>
        <w:instrText xml:space="preserve"> SEQ Tabla \* ARABIC </w:instrText>
      </w:r>
      <w:r w:rsidR="00B25803" w:rsidRPr="007E6ED2">
        <w:rPr>
          <w:rFonts w:ascii="Arial" w:hAnsi="Arial" w:cs="Arial"/>
          <w:b/>
        </w:rPr>
        <w:fldChar w:fldCharType="separate"/>
      </w:r>
      <w:r w:rsidR="00CD6B60">
        <w:rPr>
          <w:rFonts w:ascii="Arial" w:hAnsi="Arial" w:cs="Arial"/>
          <w:b/>
          <w:noProof/>
        </w:rPr>
        <w:t>4</w:t>
      </w:r>
      <w:r w:rsidR="00B25803" w:rsidRPr="007E6ED2">
        <w:rPr>
          <w:rFonts w:ascii="Arial" w:hAnsi="Arial" w:cs="Arial"/>
          <w:b/>
        </w:rPr>
        <w:fldChar w:fldCharType="end"/>
      </w:r>
      <w:r w:rsidRPr="007E6ED2">
        <w:rPr>
          <w:rFonts w:ascii="Arial" w:hAnsi="Arial" w:cs="Arial"/>
          <w:b/>
        </w:rPr>
        <w:t xml:space="preserve"> </w:t>
      </w:r>
      <w:r w:rsidR="00B25803" w:rsidRPr="007E6ED2">
        <w:rPr>
          <w:rFonts w:ascii="Arial" w:hAnsi="Arial" w:cs="Arial"/>
          <w:b/>
        </w:rPr>
        <w:t>“</w:t>
      </w:r>
      <w:r w:rsidR="00761F7D" w:rsidRPr="007E6ED2">
        <w:rPr>
          <w:rFonts w:ascii="Arial" w:hAnsi="Arial" w:cs="Arial"/>
          <w:b/>
        </w:rPr>
        <w:t>FORMULACIÓN DE ACTIVIDADES PARA LOS MECANISMOS PARA LA TRANSPARENCIA</w:t>
      </w:r>
      <w:bookmarkEnd w:id="7"/>
      <w:r w:rsidR="00761F7D" w:rsidRPr="007E6ED2">
        <w:rPr>
          <w:rFonts w:ascii="Arial" w:hAnsi="Arial" w:cs="Arial"/>
          <w:b/>
        </w:rPr>
        <w:t xml:space="preserve"> </w:t>
      </w:r>
    </w:p>
    <w:p w14:paraId="06E2AE89" w14:textId="77777777" w:rsidR="006966D5" w:rsidRPr="008B2259" w:rsidRDefault="00761F7D" w:rsidP="0095389C">
      <w:pPr>
        <w:jc w:val="center"/>
        <w:rPr>
          <w:rFonts w:ascii="Arial" w:hAnsi="Arial" w:cs="Arial"/>
        </w:rPr>
      </w:pPr>
      <w:r w:rsidRPr="007E6ED2">
        <w:rPr>
          <w:rFonts w:ascii="Arial" w:hAnsi="Arial" w:cs="Arial"/>
          <w:b/>
        </w:rPr>
        <w:t>Y ACCESO A LA INFORMACIÓN</w:t>
      </w:r>
      <w:r w:rsidRPr="008B2259">
        <w:rPr>
          <w:rFonts w:ascii="Arial" w:hAnsi="Arial" w:cs="Arial"/>
        </w:rPr>
        <w:t>”</w:t>
      </w:r>
    </w:p>
    <w:p w14:paraId="414E79B6" w14:textId="77777777" w:rsidR="003D2A4E" w:rsidRPr="008B2259" w:rsidRDefault="003D2A4E" w:rsidP="0095389C">
      <w:pPr>
        <w:jc w:val="center"/>
        <w:rPr>
          <w:rFonts w:ascii="Arial" w:hAnsi="Arial" w:cs="Arial"/>
          <w:lang w:val="es-CO"/>
        </w:rPr>
      </w:pPr>
    </w:p>
    <w:tbl>
      <w:tblPr>
        <w:tblStyle w:val="Tablaconcuadrcula"/>
        <w:tblW w:w="14312" w:type="dxa"/>
        <w:tblLayout w:type="fixed"/>
        <w:tblLook w:val="04A0" w:firstRow="1" w:lastRow="0" w:firstColumn="1" w:lastColumn="0" w:noHBand="0" w:noVBand="1"/>
      </w:tblPr>
      <w:tblGrid>
        <w:gridCol w:w="1843"/>
        <w:gridCol w:w="567"/>
        <w:gridCol w:w="2547"/>
        <w:gridCol w:w="1701"/>
        <w:gridCol w:w="2409"/>
        <w:gridCol w:w="1701"/>
        <w:gridCol w:w="3544"/>
      </w:tblGrid>
      <w:tr w:rsidR="008B2259" w:rsidRPr="008B2259" w14:paraId="24CB10E5" w14:textId="5E5C711A" w:rsidTr="00D404CB">
        <w:trPr>
          <w:trHeight w:val="397"/>
        </w:trPr>
        <w:tc>
          <w:tcPr>
            <w:tcW w:w="10768" w:type="dxa"/>
            <w:gridSpan w:val="6"/>
            <w:noWrap/>
            <w:hideMark/>
          </w:tcPr>
          <w:p w14:paraId="7AA020F1" w14:textId="77777777" w:rsidR="008B2259" w:rsidRPr="00490A42" w:rsidRDefault="008B2259" w:rsidP="0095389C">
            <w:pPr>
              <w:jc w:val="center"/>
              <w:rPr>
                <w:rFonts w:ascii="Arial" w:eastAsia="Times New Roman" w:hAnsi="Arial" w:cs="Arial"/>
                <w:b/>
                <w:i/>
                <w:iCs/>
                <w:color w:val="000000"/>
                <w:lang w:val="es-CO" w:eastAsia="es-CO"/>
              </w:rPr>
            </w:pPr>
            <w:r w:rsidRPr="00490A42">
              <w:rPr>
                <w:rFonts w:ascii="Arial" w:eastAsia="Times New Roman" w:hAnsi="Arial" w:cs="Arial"/>
                <w:b/>
                <w:color w:val="000000"/>
                <w:lang w:val="es-CO" w:eastAsia="es-CO"/>
              </w:rPr>
              <w:t>Plan Anticorrupción y de Atención al Ciudadano.</w:t>
            </w:r>
          </w:p>
          <w:p w14:paraId="6C1CB7FB" w14:textId="77777777" w:rsidR="008B2259" w:rsidRPr="00490A42" w:rsidRDefault="008B2259" w:rsidP="0095389C">
            <w:pPr>
              <w:jc w:val="center"/>
              <w:rPr>
                <w:rFonts w:ascii="Arial" w:eastAsia="Times New Roman" w:hAnsi="Arial" w:cs="Arial"/>
                <w:b/>
                <w:color w:val="000000"/>
                <w:lang w:val="es-CO" w:eastAsia="es-CO"/>
              </w:rPr>
            </w:pPr>
            <w:r w:rsidRPr="00490A42">
              <w:rPr>
                <w:rFonts w:ascii="Arial" w:eastAsia="Times New Roman" w:hAnsi="Arial" w:cs="Arial"/>
                <w:b/>
                <w:color w:val="000000"/>
                <w:lang w:val="es-CO" w:eastAsia="es-CO"/>
              </w:rPr>
              <w:t>Componente 5:  Transparencia y Acceso a la Información</w:t>
            </w:r>
          </w:p>
        </w:tc>
        <w:tc>
          <w:tcPr>
            <w:tcW w:w="3544" w:type="dxa"/>
          </w:tcPr>
          <w:p w14:paraId="1B6BDA00" w14:textId="77777777" w:rsidR="008B2259" w:rsidRPr="008B2259" w:rsidRDefault="008B2259" w:rsidP="0095389C">
            <w:pPr>
              <w:jc w:val="center"/>
              <w:rPr>
                <w:rFonts w:ascii="Arial" w:eastAsia="Times New Roman" w:hAnsi="Arial" w:cs="Arial"/>
                <w:color w:val="000000"/>
                <w:lang w:val="es-CO" w:eastAsia="es-CO"/>
              </w:rPr>
            </w:pPr>
          </w:p>
        </w:tc>
      </w:tr>
      <w:tr w:rsidR="008B2259" w:rsidRPr="008B2259" w14:paraId="0B330D61" w14:textId="1396E687" w:rsidTr="00D404CB">
        <w:trPr>
          <w:trHeight w:val="600"/>
        </w:trPr>
        <w:tc>
          <w:tcPr>
            <w:tcW w:w="1843" w:type="dxa"/>
            <w:hideMark/>
          </w:tcPr>
          <w:p w14:paraId="1D53ECA6" w14:textId="77777777" w:rsidR="008B2259" w:rsidRPr="007E6ED2" w:rsidRDefault="008B2259" w:rsidP="0095389C">
            <w:pPr>
              <w:jc w:val="center"/>
              <w:rPr>
                <w:rFonts w:ascii="Arial" w:eastAsia="Times New Roman" w:hAnsi="Arial" w:cs="Arial"/>
                <w:b/>
                <w:color w:val="000000"/>
                <w:lang w:val="es-CO" w:eastAsia="es-CO"/>
              </w:rPr>
            </w:pPr>
            <w:r w:rsidRPr="007E6ED2">
              <w:rPr>
                <w:rFonts w:ascii="Arial" w:eastAsia="Times New Roman" w:hAnsi="Arial" w:cs="Arial"/>
                <w:b/>
                <w:color w:val="000000"/>
                <w:lang w:val="es-CO" w:eastAsia="es-CO"/>
              </w:rPr>
              <w:t>Subcomponente</w:t>
            </w:r>
            <w:r w:rsidRPr="007E6ED2">
              <w:rPr>
                <w:rFonts w:ascii="Arial" w:eastAsia="Times New Roman" w:hAnsi="Arial" w:cs="Arial"/>
                <w:b/>
                <w:color w:val="000000"/>
                <w:lang w:val="es-CO" w:eastAsia="es-CO"/>
              </w:rPr>
              <w:br/>
              <w:t>/ procesos</w:t>
            </w:r>
          </w:p>
        </w:tc>
        <w:tc>
          <w:tcPr>
            <w:tcW w:w="3114" w:type="dxa"/>
            <w:gridSpan w:val="2"/>
            <w:hideMark/>
          </w:tcPr>
          <w:p w14:paraId="37AA4C69" w14:textId="77777777" w:rsidR="008B2259" w:rsidRPr="007E6ED2" w:rsidRDefault="008B2259" w:rsidP="0095389C">
            <w:pPr>
              <w:jc w:val="center"/>
              <w:rPr>
                <w:rFonts w:ascii="Arial" w:eastAsia="Times New Roman" w:hAnsi="Arial" w:cs="Arial"/>
                <w:b/>
                <w:color w:val="000000"/>
                <w:lang w:val="es-CO" w:eastAsia="es-CO"/>
              </w:rPr>
            </w:pPr>
            <w:r w:rsidRPr="007E6ED2">
              <w:rPr>
                <w:rFonts w:ascii="Arial" w:eastAsia="Times New Roman" w:hAnsi="Arial" w:cs="Arial"/>
                <w:b/>
                <w:color w:val="000000"/>
                <w:lang w:val="es-CO" w:eastAsia="es-CO"/>
              </w:rPr>
              <w:t>Actividades</w:t>
            </w:r>
          </w:p>
        </w:tc>
        <w:tc>
          <w:tcPr>
            <w:tcW w:w="1701" w:type="dxa"/>
            <w:hideMark/>
          </w:tcPr>
          <w:p w14:paraId="1B422326" w14:textId="77777777" w:rsidR="008B2259" w:rsidRPr="007E6ED2" w:rsidRDefault="008B2259" w:rsidP="0095389C">
            <w:pPr>
              <w:jc w:val="center"/>
              <w:rPr>
                <w:rFonts w:ascii="Arial" w:eastAsia="Times New Roman" w:hAnsi="Arial" w:cs="Arial"/>
                <w:b/>
                <w:color w:val="000000"/>
                <w:lang w:val="es-CO" w:eastAsia="es-CO"/>
              </w:rPr>
            </w:pPr>
            <w:r w:rsidRPr="007E6ED2">
              <w:rPr>
                <w:rFonts w:ascii="Arial" w:eastAsia="Times New Roman" w:hAnsi="Arial" w:cs="Arial"/>
                <w:b/>
                <w:color w:val="000000"/>
                <w:lang w:val="es-CO" w:eastAsia="es-CO"/>
              </w:rPr>
              <w:t>Meta o producto</w:t>
            </w:r>
          </w:p>
        </w:tc>
        <w:tc>
          <w:tcPr>
            <w:tcW w:w="2409" w:type="dxa"/>
            <w:hideMark/>
          </w:tcPr>
          <w:p w14:paraId="534B3BD3" w14:textId="77777777" w:rsidR="008B2259" w:rsidRPr="007E6ED2" w:rsidRDefault="008B2259" w:rsidP="0095389C">
            <w:pPr>
              <w:jc w:val="center"/>
              <w:rPr>
                <w:rFonts w:ascii="Arial" w:eastAsia="Times New Roman" w:hAnsi="Arial" w:cs="Arial"/>
                <w:b/>
                <w:color w:val="000000"/>
                <w:lang w:val="es-CO" w:eastAsia="es-CO"/>
              </w:rPr>
            </w:pPr>
            <w:r w:rsidRPr="007E6ED2">
              <w:rPr>
                <w:rFonts w:ascii="Arial" w:eastAsia="Times New Roman" w:hAnsi="Arial" w:cs="Arial"/>
                <w:b/>
                <w:color w:val="000000"/>
                <w:lang w:val="es-CO" w:eastAsia="es-CO"/>
              </w:rPr>
              <w:t>Responsable</w:t>
            </w:r>
          </w:p>
        </w:tc>
        <w:tc>
          <w:tcPr>
            <w:tcW w:w="1701" w:type="dxa"/>
            <w:hideMark/>
          </w:tcPr>
          <w:p w14:paraId="0842F163" w14:textId="77777777" w:rsidR="008B2259" w:rsidRPr="007E6ED2" w:rsidRDefault="008B2259" w:rsidP="0095389C">
            <w:pPr>
              <w:jc w:val="center"/>
              <w:rPr>
                <w:rFonts w:ascii="Arial" w:eastAsia="Times New Roman" w:hAnsi="Arial" w:cs="Arial"/>
                <w:b/>
                <w:color w:val="000000"/>
                <w:lang w:val="es-CO" w:eastAsia="es-CO"/>
              </w:rPr>
            </w:pPr>
            <w:r w:rsidRPr="007E6ED2">
              <w:rPr>
                <w:rFonts w:ascii="Arial" w:eastAsia="Times New Roman" w:hAnsi="Arial" w:cs="Arial"/>
                <w:b/>
                <w:color w:val="000000"/>
                <w:lang w:val="es-CO" w:eastAsia="es-CO"/>
              </w:rPr>
              <w:t>Fecha programada</w:t>
            </w:r>
          </w:p>
        </w:tc>
        <w:tc>
          <w:tcPr>
            <w:tcW w:w="3544" w:type="dxa"/>
          </w:tcPr>
          <w:p w14:paraId="1F16892F" w14:textId="309C6D0A" w:rsidR="008B2259" w:rsidRPr="007E6ED2" w:rsidRDefault="007E6ED2" w:rsidP="007E6ED2">
            <w:pPr>
              <w:jc w:val="center"/>
              <w:rPr>
                <w:rFonts w:ascii="Arial" w:eastAsia="Times New Roman" w:hAnsi="Arial" w:cs="Arial"/>
                <w:b/>
                <w:color w:val="000000"/>
                <w:lang w:val="es-CO" w:eastAsia="es-CO"/>
              </w:rPr>
            </w:pPr>
            <w:r>
              <w:rPr>
                <w:rFonts w:ascii="Arial" w:eastAsia="Times New Roman" w:hAnsi="Arial" w:cs="Arial"/>
                <w:b/>
                <w:color w:val="000000"/>
                <w:lang w:val="es-CO" w:eastAsia="es-CO"/>
              </w:rPr>
              <w:t>Seguimiento OCI</w:t>
            </w:r>
            <w:r w:rsidR="00F6412C">
              <w:rPr>
                <w:rFonts w:ascii="Arial" w:eastAsia="Times New Roman" w:hAnsi="Arial" w:cs="Arial"/>
                <w:b/>
                <w:color w:val="000000"/>
                <w:lang w:val="es-CO" w:eastAsia="es-CO"/>
              </w:rPr>
              <w:t xml:space="preserve"> corte 31/08/2020</w:t>
            </w:r>
          </w:p>
        </w:tc>
      </w:tr>
      <w:tr w:rsidR="008B2259" w:rsidRPr="00B85A53" w14:paraId="3CD2E8ED" w14:textId="3E999622" w:rsidTr="00D404CB">
        <w:trPr>
          <w:trHeight w:val="142"/>
        </w:trPr>
        <w:tc>
          <w:tcPr>
            <w:tcW w:w="1843" w:type="dxa"/>
            <w:vMerge w:val="restart"/>
            <w:hideMark/>
          </w:tcPr>
          <w:p w14:paraId="4094EE5F" w14:textId="77777777" w:rsidR="008B2259" w:rsidRPr="00730385" w:rsidRDefault="008B2259" w:rsidP="0095389C">
            <w:pPr>
              <w:jc w:val="center"/>
              <w:rPr>
                <w:rFonts w:ascii="Arial" w:eastAsia="Times New Roman" w:hAnsi="Arial" w:cs="Arial"/>
                <w:b/>
                <w:bCs/>
                <w:i/>
                <w:iCs/>
                <w:color w:val="000000"/>
                <w:sz w:val="20"/>
                <w:szCs w:val="20"/>
                <w:lang w:val="es-CO" w:eastAsia="es-CO"/>
              </w:rPr>
            </w:pPr>
          </w:p>
          <w:p w14:paraId="2C898BD4" w14:textId="77777777" w:rsidR="008B2259" w:rsidRPr="00730385" w:rsidRDefault="008B2259" w:rsidP="0095389C">
            <w:pPr>
              <w:jc w:val="center"/>
              <w:rPr>
                <w:rFonts w:ascii="Arial" w:eastAsia="Times New Roman" w:hAnsi="Arial" w:cs="Arial"/>
                <w:b/>
                <w:bCs/>
                <w:i/>
                <w:iCs/>
                <w:color w:val="000000"/>
                <w:sz w:val="20"/>
                <w:szCs w:val="20"/>
                <w:lang w:val="es-CO" w:eastAsia="es-CO"/>
              </w:rPr>
            </w:pPr>
          </w:p>
          <w:p w14:paraId="33C60B46" w14:textId="77777777" w:rsidR="008B2259" w:rsidRPr="00730385" w:rsidRDefault="008B2259" w:rsidP="0095389C">
            <w:pPr>
              <w:jc w:val="center"/>
              <w:rPr>
                <w:rFonts w:ascii="Arial" w:eastAsia="Times New Roman" w:hAnsi="Arial" w:cs="Arial"/>
                <w:b/>
                <w:bCs/>
                <w:i/>
                <w:iCs/>
                <w:color w:val="000000"/>
                <w:sz w:val="20"/>
                <w:szCs w:val="20"/>
                <w:lang w:val="es-CO" w:eastAsia="es-CO"/>
              </w:rPr>
            </w:pPr>
          </w:p>
          <w:p w14:paraId="4FAB4C4D" w14:textId="77777777" w:rsidR="008B2259" w:rsidRPr="00730385" w:rsidRDefault="008B2259" w:rsidP="0095389C">
            <w:pPr>
              <w:jc w:val="center"/>
              <w:rPr>
                <w:rFonts w:ascii="Arial" w:eastAsia="Times New Roman" w:hAnsi="Arial" w:cs="Arial"/>
                <w:b/>
                <w:bCs/>
                <w:i/>
                <w:iCs/>
                <w:color w:val="000000"/>
                <w:sz w:val="20"/>
                <w:szCs w:val="20"/>
                <w:lang w:val="es-CO" w:eastAsia="es-CO"/>
              </w:rPr>
            </w:pPr>
          </w:p>
          <w:p w14:paraId="799B17EF" w14:textId="77777777" w:rsidR="008B2259" w:rsidRPr="00730385" w:rsidRDefault="008B2259" w:rsidP="0095389C">
            <w:pPr>
              <w:jc w:val="center"/>
              <w:rPr>
                <w:rFonts w:ascii="Arial" w:eastAsia="Times New Roman" w:hAnsi="Arial" w:cs="Arial"/>
                <w:b/>
                <w:bCs/>
                <w:i/>
                <w:iCs/>
                <w:color w:val="000000"/>
                <w:sz w:val="20"/>
                <w:szCs w:val="20"/>
                <w:lang w:val="es-CO" w:eastAsia="es-CO"/>
              </w:rPr>
            </w:pPr>
          </w:p>
          <w:p w14:paraId="4DF23697" w14:textId="77777777" w:rsidR="008B2259" w:rsidRPr="00730385" w:rsidRDefault="008B2259" w:rsidP="0095389C">
            <w:pPr>
              <w:jc w:val="center"/>
              <w:rPr>
                <w:rFonts w:ascii="Arial" w:eastAsia="Times New Roman" w:hAnsi="Arial" w:cs="Arial"/>
                <w:b/>
                <w:bCs/>
                <w:i/>
                <w:iCs/>
                <w:color w:val="000000"/>
                <w:sz w:val="20"/>
                <w:szCs w:val="20"/>
                <w:lang w:val="es-CO" w:eastAsia="es-CO"/>
              </w:rPr>
            </w:pPr>
          </w:p>
          <w:p w14:paraId="602527FA" w14:textId="77777777" w:rsidR="008B2259" w:rsidRPr="00730385" w:rsidRDefault="008B2259" w:rsidP="0095389C">
            <w:pPr>
              <w:jc w:val="center"/>
              <w:rPr>
                <w:rFonts w:ascii="Arial" w:eastAsia="Times New Roman" w:hAnsi="Arial" w:cs="Arial"/>
                <w:b/>
                <w:bCs/>
                <w:i/>
                <w:iCs/>
                <w:color w:val="000000"/>
                <w:sz w:val="20"/>
                <w:szCs w:val="20"/>
                <w:lang w:val="es-CO" w:eastAsia="es-CO"/>
              </w:rPr>
            </w:pPr>
          </w:p>
          <w:p w14:paraId="0C7B9BF5" w14:textId="77777777" w:rsidR="008B2259" w:rsidRPr="00730385" w:rsidRDefault="008B2259" w:rsidP="0095389C">
            <w:pPr>
              <w:jc w:val="center"/>
              <w:rPr>
                <w:rFonts w:ascii="Arial" w:eastAsia="Times New Roman" w:hAnsi="Arial" w:cs="Arial"/>
                <w:b/>
                <w:bCs/>
                <w:i/>
                <w:iCs/>
                <w:color w:val="000000"/>
                <w:sz w:val="20"/>
                <w:szCs w:val="20"/>
                <w:lang w:val="es-CO" w:eastAsia="es-CO"/>
              </w:rPr>
            </w:pPr>
          </w:p>
          <w:p w14:paraId="7D1ABC53" w14:textId="77777777" w:rsidR="008B2259" w:rsidRPr="00730385" w:rsidRDefault="008B2259" w:rsidP="006419AE">
            <w:pPr>
              <w:jc w:val="center"/>
              <w:rPr>
                <w:rFonts w:ascii="Arial" w:eastAsia="Times New Roman" w:hAnsi="Arial" w:cs="Arial"/>
                <w:b/>
                <w:bCs/>
                <w:i/>
                <w:iCs/>
                <w:color w:val="000000"/>
                <w:sz w:val="20"/>
                <w:szCs w:val="20"/>
                <w:lang w:val="es-CO" w:eastAsia="es-CO"/>
              </w:rPr>
            </w:pPr>
            <w:r w:rsidRPr="00730385">
              <w:rPr>
                <w:rFonts w:ascii="Arial" w:eastAsia="Times New Roman" w:hAnsi="Arial" w:cs="Arial"/>
                <w:b/>
                <w:bCs/>
                <w:i/>
                <w:iCs/>
                <w:color w:val="000000"/>
                <w:sz w:val="20"/>
                <w:szCs w:val="20"/>
                <w:lang w:val="es-CO" w:eastAsia="es-CO"/>
              </w:rPr>
              <w:t>Subcomponente 1</w:t>
            </w:r>
            <w:r w:rsidRPr="00730385">
              <w:rPr>
                <w:rFonts w:ascii="Arial" w:eastAsia="Times New Roman" w:hAnsi="Arial" w:cs="Arial"/>
                <w:b/>
                <w:bCs/>
                <w:i/>
                <w:iCs/>
                <w:color w:val="000000"/>
                <w:sz w:val="20"/>
                <w:szCs w:val="20"/>
                <w:lang w:val="es-CO" w:eastAsia="es-CO"/>
              </w:rPr>
              <w:br/>
            </w:r>
            <w:r w:rsidRPr="00730385">
              <w:rPr>
                <w:rFonts w:ascii="Arial" w:eastAsia="Times New Roman" w:hAnsi="Arial" w:cs="Arial"/>
                <w:b/>
                <w:bCs/>
                <w:i/>
                <w:iCs/>
                <w:color w:val="000000"/>
                <w:sz w:val="20"/>
                <w:szCs w:val="20"/>
                <w:lang w:val="es-CO" w:eastAsia="es-CO"/>
              </w:rPr>
              <w:br/>
              <w:t>Lineamientos de</w:t>
            </w:r>
            <w:r w:rsidRPr="00730385">
              <w:rPr>
                <w:rFonts w:ascii="Arial" w:eastAsia="Times New Roman" w:hAnsi="Arial" w:cs="Arial"/>
                <w:b/>
                <w:bCs/>
                <w:i/>
                <w:iCs/>
                <w:color w:val="000000"/>
                <w:sz w:val="20"/>
                <w:szCs w:val="20"/>
                <w:lang w:val="es-CO" w:eastAsia="es-CO"/>
              </w:rPr>
              <w:br/>
              <w:t>Transparencia</w:t>
            </w:r>
            <w:r w:rsidRPr="00730385">
              <w:rPr>
                <w:rFonts w:ascii="Arial" w:eastAsia="Times New Roman" w:hAnsi="Arial" w:cs="Arial"/>
                <w:b/>
                <w:bCs/>
                <w:i/>
                <w:iCs/>
                <w:color w:val="000000"/>
                <w:sz w:val="20"/>
                <w:szCs w:val="20"/>
                <w:lang w:val="es-CO" w:eastAsia="es-CO"/>
              </w:rPr>
              <w:br/>
              <w:t>Activa</w:t>
            </w:r>
          </w:p>
          <w:p w14:paraId="05B7B072" w14:textId="77777777" w:rsidR="008B2259" w:rsidRPr="00730385" w:rsidRDefault="008B2259" w:rsidP="006419AE">
            <w:pPr>
              <w:jc w:val="center"/>
              <w:rPr>
                <w:rFonts w:ascii="Arial" w:eastAsia="Times New Roman" w:hAnsi="Arial" w:cs="Arial"/>
                <w:b/>
                <w:bCs/>
                <w:i/>
                <w:iCs/>
                <w:color w:val="000000"/>
                <w:sz w:val="20"/>
                <w:szCs w:val="20"/>
                <w:lang w:val="es-CO" w:eastAsia="es-CO"/>
              </w:rPr>
            </w:pPr>
          </w:p>
          <w:p w14:paraId="72F8B54A" w14:textId="77777777" w:rsidR="008B2259" w:rsidRPr="00730385" w:rsidRDefault="008B2259" w:rsidP="006419AE">
            <w:pPr>
              <w:jc w:val="center"/>
              <w:rPr>
                <w:rFonts w:ascii="Arial" w:eastAsia="Times New Roman" w:hAnsi="Arial" w:cs="Arial"/>
                <w:b/>
                <w:bCs/>
                <w:i/>
                <w:iCs/>
                <w:color w:val="000000"/>
                <w:sz w:val="20"/>
                <w:szCs w:val="20"/>
                <w:lang w:val="es-CO" w:eastAsia="es-CO"/>
              </w:rPr>
            </w:pPr>
          </w:p>
          <w:p w14:paraId="4A4FDAB5" w14:textId="77777777" w:rsidR="008B2259" w:rsidRPr="00730385" w:rsidRDefault="008B2259" w:rsidP="006419AE">
            <w:pPr>
              <w:jc w:val="center"/>
              <w:rPr>
                <w:rFonts w:ascii="Arial" w:eastAsia="Times New Roman" w:hAnsi="Arial" w:cs="Arial"/>
                <w:b/>
                <w:bCs/>
                <w:i/>
                <w:iCs/>
                <w:color w:val="000000"/>
                <w:sz w:val="20"/>
                <w:szCs w:val="20"/>
                <w:lang w:val="es-CO" w:eastAsia="es-CO"/>
              </w:rPr>
            </w:pPr>
          </w:p>
          <w:p w14:paraId="74863149" w14:textId="77777777" w:rsidR="008B2259" w:rsidRPr="00730385" w:rsidRDefault="008B2259" w:rsidP="006419AE">
            <w:pPr>
              <w:jc w:val="center"/>
              <w:rPr>
                <w:rFonts w:ascii="Arial" w:eastAsia="Times New Roman" w:hAnsi="Arial" w:cs="Arial"/>
                <w:b/>
                <w:bCs/>
                <w:i/>
                <w:iCs/>
                <w:color w:val="000000"/>
                <w:sz w:val="20"/>
                <w:szCs w:val="20"/>
                <w:lang w:val="es-CO" w:eastAsia="es-CO"/>
              </w:rPr>
            </w:pPr>
          </w:p>
          <w:p w14:paraId="5B1DAE0F" w14:textId="77777777" w:rsidR="008B2259" w:rsidRPr="00730385" w:rsidRDefault="008B2259" w:rsidP="006419AE">
            <w:pPr>
              <w:jc w:val="center"/>
              <w:rPr>
                <w:rFonts w:ascii="Arial" w:eastAsia="Times New Roman" w:hAnsi="Arial" w:cs="Arial"/>
                <w:b/>
                <w:bCs/>
                <w:i/>
                <w:iCs/>
                <w:color w:val="000000"/>
                <w:sz w:val="20"/>
                <w:szCs w:val="20"/>
                <w:lang w:val="es-CO" w:eastAsia="es-CO"/>
              </w:rPr>
            </w:pPr>
          </w:p>
          <w:p w14:paraId="1CAB6F0F" w14:textId="77777777" w:rsidR="008B2259" w:rsidRPr="00730385" w:rsidRDefault="008B2259" w:rsidP="006419AE">
            <w:pPr>
              <w:jc w:val="center"/>
              <w:rPr>
                <w:rFonts w:ascii="Arial" w:eastAsia="Times New Roman" w:hAnsi="Arial" w:cs="Arial"/>
                <w:b/>
                <w:bCs/>
                <w:i/>
                <w:iCs/>
                <w:color w:val="000000"/>
                <w:sz w:val="20"/>
                <w:szCs w:val="20"/>
                <w:lang w:val="es-CO" w:eastAsia="es-CO"/>
              </w:rPr>
            </w:pPr>
          </w:p>
          <w:p w14:paraId="77D064B8" w14:textId="77777777" w:rsidR="008B2259" w:rsidRPr="00730385" w:rsidRDefault="008B2259" w:rsidP="006419AE">
            <w:pPr>
              <w:jc w:val="center"/>
              <w:rPr>
                <w:rFonts w:ascii="Arial" w:eastAsia="Times New Roman" w:hAnsi="Arial" w:cs="Arial"/>
                <w:b/>
                <w:bCs/>
                <w:i/>
                <w:iCs/>
                <w:color w:val="000000"/>
                <w:sz w:val="20"/>
                <w:szCs w:val="20"/>
                <w:lang w:val="es-CO" w:eastAsia="es-CO"/>
              </w:rPr>
            </w:pPr>
          </w:p>
          <w:p w14:paraId="10B4D19F" w14:textId="77777777" w:rsidR="008B2259" w:rsidRPr="00730385" w:rsidRDefault="008B2259" w:rsidP="006419AE">
            <w:pPr>
              <w:jc w:val="center"/>
              <w:rPr>
                <w:rFonts w:ascii="Arial" w:eastAsia="Times New Roman" w:hAnsi="Arial" w:cs="Arial"/>
                <w:b/>
                <w:bCs/>
                <w:i/>
                <w:iCs/>
                <w:color w:val="000000"/>
                <w:sz w:val="20"/>
                <w:szCs w:val="20"/>
                <w:lang w:val="es-CO" w:eastAsia="es-CO"/>
              </w:rPr>
            </w:pPr>
          </w:p>
          <w:p w14:paraId="03DA6E19" w14:textId="77777777" w:rsidR="008B2259" w:rsidRPr="00730385" w:rsidRDefault="008B2259" w:rsidP="006419AE">
            <w:pPr>
              <w:jc w:val="center"/>
              <w:rPr>
                <w:rFonts w:ascii="Arial" w:eastAsia="Times New Roman" w:hAnsi="Arial" w:cs="Arial"/>
                <w:b/>
                <w:bCs/>
                <w:i/>
                <w:iCs/>
                <w:color w:val="000000"/>
                <w:sz w:val="20"/>
                <w:szCs w:val="20"/>
                <w:lang w:val="es-CO" w:eastAsia="es-CO"/>
              </w:rPr>
            </w:pPr>
          </w:p>
          <w:p w14:paraId="6DBE646F" w14:textId="77777777" w:rsidR="008B2259" w:rsidRPr="00730385" w:rsidRDefault="008B2259" w:rsidP="006419AE">
            <w:pPr>
              <w:jc w:val="center"/>
              <w:rPr>
                <w:rFonts w:ascii="Arial" w:eastAsia="Times New Roman" w:hAnsi="Arial" w:cs="Arial"/>
                <w:b/>
                <w:bCs/>
                <w:i/>
                <w:iCs/>
                <w:color w:val="000000"/>
                <w:sz w:val="20"/>
                <w:szCs w:val="20"/>
                <w:lang w:val="es-CO" w:eastAsia="es-CO"/>
              </w:rPr>
            </w:pPr>
          </w:p>
          <w:p w14:paraId="3C1FEEBC" w14:textId="77777777" w:rsidR="008B2259" w:rsidRPr="00730385" w:rsidRDefault="008B2259" w:rsidP="006419AE">
            <w:pPr>
              <w:jc w:val="center"/>
              <w:rPr>
                <w:rFonts w:ascii="Arial" w:eastAsia="Times New Roman" w:hAnsi="Arial" w:cs="Arial"/>
                <w:b/>
                <w:bCs/>
                <w:i/>
                <w:iCs/>
                <w:color w:val="000000"/>
                <w:sz w:val="20"/>
                <w:szCs w:val="20"/>
                <w:lang w:val="es-CO" w:eastAsia="es-CO"/>
              </w:rPr>
            </w:pPr>
          </w:p>
          <w:p w14:paraId="3016783E" w14:textId="77777777" w:rsidR="008B2259" w:rsidRPr="00730385" w:rsidRDefault="008B2259" w:rsidP="006419AE">
            <w:pPr>
              <w:jc w:val="center"/>
              <w:rPr>
                <w:rFonts w:ascii="Arial" w:eastAsia="Times New Roman" w:hAnsi="Arial" w:cs="Arial"/>
                <w:color w:val="000000"/>
                <w:sz w:val="20"/>
                <w:szCs w:val="20"/>
                <w:lang w:val="es-CO" w:eastAsia="es-CO"/>
              </w:rPr>
            </w:pPr>
            <w:r w:rsidRPr="00730385">
              <w:rPr>
                <w:rFonts w:ascii="Arial" w:eastAsia="Times New Roman" w:hAnsi="Arial" w:cs="Arial"/>
                <w:b/>
                <w:bCs/>
                <w:i/>
                <w:iCs/>
                <w:color w:val="000000"/>
                <w:sz w:val="20"/>
                <w:szCs w:val="20"/>
                <w:lang w:val="es-CO" w:eastAsia="es-CO"/>
              </w:rPr>
              <w:t>Subcomponente 1</w:t>
            </w:r>
            <w:r w:rsidRPr="00730385">
              <w:rPr>
                <w:rFonts w:ascii="Arial" w:eastAsia="Times New Roman" w:hAnsi="Arial" w:cs="Arial"/>
                <w:b/>
                <w:bCs/>
                <w:i/>
                <w:iCs/>
                <w:color w:val="000000"/>
                <w:sz w:val="20"/>
                <w:szCs w:val="20"/>
                <w:lang w:val="es-CO" w:eastAsia="es-CO"/>
              </w:rPr>
              <w:br/>
            </w:r>
            <w:r w:rsidRPr="00730385">
              <w:rPr>
                <w:rFonts w:ascii="Arial" w:eastAsia="Times New Roman" w:hAnsi="Arial" w:cs="Arial"/>
                <w:b/>
                <w:bCs/>
                <w:i/>
                <w:iCs/>
                <w:color w:val="000000"/>
                <w:sz w:val="20"/>
                <w:szCs w:val="20"/>
                <w:lang w:val="es-CO" w:eastAsia="es-CO"/>
              </w:rPr>
              <w:br/>
              <w:t>Lineamientos de</w:t>
            </w:r>
            <w:r w:rsidRPr="00730385">
              <w:rPr>
                <w:rFonts w:ascii="Arial" w:eastAsia="Times New Roman" w:hAnsi="Arial" w:cs="Arial"/>
                <w:b/>
                <w:bCs/>
                <w:i/>
                <w:iCs/>
                <w:color w:val="000000"/>
                <w:sz w:val="20"/>
                <w:szCs w:val="20"/>
                <w:lang w:val="es-CO" w:eastAsia="es-CO"/>
              </w:rPr>
              <w:br/>
              <w:t>Transparencia</w:t>
            </w:r>
            <w:r w:rsidRPr="00730385">
              <w:rPr>
                <w:rFonts w:ascii="Arial" w:eastAsia="Times New Roman" w:hAnsi="Arial" w:cs="Arial"/>
                <w:b/>
                <w:bCs/>
                <w:i/>
                <w:iCs/>
                <w:color w:val="000000"/>
                <w:sz w:val="20"/>
                <w:szCs w:val="20"/>
                <w:lang w:val="es-CO" w:eastAsia="es-CO"/>
              </w:rPr>
              <w:br/>
              <w:t>Activa</w:t>
            </w:r>
          </w:p>
        </w:tc>
        <w:tc>
          <w:tcPr>
            <w:tcW w:w="567" w:type="dxa"/>
            <w:noWrap/>
            <w:hideMark/>
          </w:tcPr>
          <w:p w14:paraId="690FA31C" w14:textId="77777777" w:rsidR="008B2259" w:rsidRPr="00B85A53" w:rsidRDefault="008B2259" w:rsidP="00CA2694">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lastRenderedPageBreak/>
              <w:t>1.1</w:t>
            </w:r>
          </w:p>
        </w:tc>
        <w:tc>
          <w:tcPr>
            <w:tcW w:w="2547" w:type="dxa"/>
            <w:hideMark/>
          </w:tcPr>
          <w:p w14:paraId="17F1590B" w14:textId="77777777" w:rsidR="008B2259" w:rsidRPr="00B85A53" w:rsidRDefault="008B2259" w:rsidP="0095389C">
            <w:pPr>
              <w:jc w:val="both"/>
              <w:rPr>
                <w:rFonts w:ascii="Arial" w:eastAsia="Times New Roman" w:hAnsi="Arial" w:cs="Arial"/>
                <w:color w:val="000000"/>
                <w:sz w:val="22"/>
                <w:szCs w:val="22"/>
                <w:lang w:val="es-CO" w:eastAsia="es-CO"/>
              </w:rPr>
            </w:pPr>
          </w:p>
          <w:p w14:paraId="20F1B5BE" w14:textId="77777777" w:rsidR="008B2259" w:rsidRPr="00B85A53" w:rsidRDefault="008B2259" w:rsidP="0095389C">
            <w:pPr>
              <w:jc w:val="both"/>
              <w:rPr>
                <w:rFonts w:ascii="Arial" w:eastAsia="Times New Roman" w:hAnsi="Arial" w:cs="Arial"/>
                <w:color w:val="000000"/>
                <w:sz w:val="22"/>
                <w:szCs w:val="22"/>
                <w:lang w:val="es-CO" w:eastAsia="es-CO"/>
              </w:rPr>
            </w:pPr>
          </w:p>
          <w:p w14:paraId="73D5FD15" w14:textId="77777777" w:rsidR="008B2259" w:rsidRPr="00B85A53" w:rsidRDefault="008B2259" w:rsidP="0095389C">
            <w:pPr>
              <w:jc w:val="both"/>
              <w:rPr>
                <w:rFonts w:ascii="Arial" w:eastAsia="Times New Roman" w:hAnsi="Arial" w:cs="Arial"/>
                <w:color w:val="000000"/>
                <w:sz w:val="22"/>
                <w:szCs w:val="22"/>
                <w:lang w:val="es-CO" w:eastAsia="es-CO"/>
              </w:rPr>
            </w:pPr>
          </w:p>
          <w:p w14:paraId="735AFE45" w14:textId="77777777" w:rsidR="008B2259" w:rsidRPr="00B85A53" w:rsidRDefault="008B2259" w:rsidP="0095389C">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Mantener actualizada la información mínima a publicar por cada proceso o dependencia.</w:t>
            </w:r>
          </w:p>
          <w:p w14:paraId="04D98FC9" w14:textId="77777777" w:rsidR="008B2259" w:rsidRPr="00B85A53" w:rsidRDefault="008B2259" w:rsidP="0095389C">
            <w:pPr>
              <w:jc w:val="both"/>
              <w:rPr>
                <w:rFonts w:ascii="Arial" w:eastAsia="Times New Roman" w:hAnsi="Arial" w:cs="Arial"/>
                <w:color w:val="000000"/>
                <w:sz w:val="22"/>
                <w:szCs w:val="22"/>
                <w:lang w:val="es-CO" w:eastAsia="es-CO"/>
              </w:rPr>
            </w:pPr>
          </w:p>
          <w:p w14:paraId="296DC918" w14:textId="77777777" w:rsidR="008B2259" w:rsidRPr="00B85A53" w:rsidRDefault="008B2259" w:rsidP="0095389C">
            <w:pPr>
              <w:jc w:val="both"/>
              <w:rPr>
                <w:rFonts w:ascii="Arial" w:eastAsia="Times New Roman" w:hAnsi="Arial" w:cs="Arial"/>
                <w:color w:val="000000"/>
                <w:sz w:val="22"/>
                <w:szCs w:val="22"/>
                <w:lang w:val="es-CO" w:eastAsia="es-CO"/>
              </w:rPr>
            </w:pPr>
          </w:p>
          <w:p w14:paraId="73C86499" w14:textId="77777777" w:rsidR="008B2259" w:rsidRPr="00B85A53" w:rsidRDefault="008B2259" w:rsidP="0095389C">
            <w:pPr>
              <w:jc w:val="both"/>
              <w:rPr>
                <w:rFonts w:ascii="Arial" w:eastAsia="Times New Roman" w:hAnsi="Arial" w:cs="Arial"/>
                <w:color w:val="000000"/>
                <w:sz w:val="22"/>
                <w:szCs w:val="22"/>
                <w:lang w:val="es-CO" w:eastAsia="es-CO"/>
              </w:rPr>
            </w:pPr>
          </w:p>
        </w:tc>
        <w:tc>
          <w:tcPr>
            <w:tcW w:w="1701" w:type="dxa"/>
            <w:hideMark/>
          </w:tcPr>
          <w:p w14:paraId="69C83B57" w14:textId="77777777" w:rsidR="008B2259" w:rsidRPr="00B85A53" w:rsidRDefault="008B2259" w:rsidP="0095389C">
            <w:pPr>
              <w:jc w:val="center"/>
              <w:rPr>
                <w:rFonts w:ascii="Arial" w:eastAsia="Times New Roman" w:hAnsi="Arial" w:cs="Arial"/>
                <w:color w:val="000000"/>
                <w:sz w:val="22"/>
                <w:szCs w:val="22"/>
                <w:lang w:val="es-CO" w:eastAsia="es-CO"/>
              </w:rPr>
            </w:pPr>
          </w:p>
          <w:p w14:paraId="419958E3" w14:textId="77777777" w:rsidR="008B2259" w:rsidRPr="00B85A53" w:rsidRDefault="008B2259" w:rsidP="0095389C">
            <w:pPr>
              <w:jc w:val="center"/>
              <w:rPr>
                <w:rFonts w:ascii="Arial" w:eastAsia="Times New Roman" w:hAnsi="Arial" w:cs="Arial"/>
                <w:color w:val="000000"/>
                <w:sz w:val="22"/>
                <w:szCs w:val="22"/>
                <w:lang w:val="es-CO" w:eastAsia="es-CO"/>
              </w:rPr>
            </w:pPr>
          </w:p>
          <w:p w14:paraId="32F3E5F7" w14:textId="77777777" w:rsidR="008B2259" w:rsidRPr="00B85A53" w:rsidRDefault="008B2259" w:rsidP="0095389C">
            <w:pPr>
              <w:jc w:val="center"/>
              <w:rPr>
                <w:rFonts w:ascii="Arial" w:eastAsia="Times New Roman" w:hAnsi="Arial" w:cs="Arial"/>
                <w:color w:val="000000"/>
                <w:sz w:val="22"/>
                <w:szCs w:val="22"/>
                <w:lang w:val="es-CO" w:eastAsia="es-CO"/>
              </w:rPr>
            </w:pPr>
          </w:p>
          <w:p w14:paraId="51CA04FA" w14:textId="77777777" w:rsidR="008B2259" w:rsidRPr="00B85A53" w:rsidRDefault="008B2259" w:rsidP="0095389C">
            <w:pPr>
              <w:jc w:val="center"/>
              <w:rPr>
                <w:rFonts w:ascii="Arial" w:eastAsia="Times New Roman" w:hAnsi="Arial" w:cs="Arial"/>
                <w:color w:val="000000"/>
                <w:sz w:val="22"/>
                <w:szCs w:val="22"/>
                <w:lang w:val="es-CO" w:eastAsia="es-CO"/>
              </w:rPr>
            </w:pPr>
          </w:p>
          <w:p w14:paraId="4E2DD944" w14:textId="77777777" w:rsidR="008B2259" w:rsidRPr="00B85A53" w:rsidRDefault="008B2259" w:rsidP="0095389C">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Información actualizada</w:t>
            </w:r>
          </w:p>
        </w:tc>
        <w:tc>
          <w:tcPr>
            <w:tcW w:w="2409" w:type="dxa"/>
            <w:hideMark/>
          </w:tcPr>
          <w:p w14:paraId="4FF4D580" w14:textId="77777777" w:rsidR="008B2259" w:rsidRPr="00B85A53" w:rsidRDefault="008B2259" w:rsidP="0095389C">
            <w:pPr>
              <w:pStyle w:val="Prrafodelista"/>
              <w:numPr>
                <w:ilvl w:val="0"/>
                <w:numId w:val="19"/>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Secretaria General</w:t>
            </w:r>
          </w:p>
          <w:p w14:paraId="7EAF7A7E" w14:textId="77777777" w:rsidR="008B2259" w:rsidRDefault="008B2259" w:rsidP="0095389C">
            <w:pPr>
              <w:pStyle w:val="Prrafodelista"/>
              <w:numPr>
                <w:ilvl w:val="0"/>
                <w:numId w:val="19"/>
              </w:num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Subdirectores</w:t>
            </w:r>
          </w:p>
          <w:p w14:paraId="2CFB42AA" w14:textId="77777777" w:rsidR="008B2259" w:rsidRPr="00B85A53" w:rsidRDefault="008B2259" w:rsidP="0095389C">
            <w:pPr>
              <w:pStyle w:val="Prrafodelista"/>
              <w:numPr>
                <w:ilvl w:val="0"/>
                <w:numId w:val="19"/>
              </w:num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Jefes de Oficina</w:t>
            </w:r>
          </w:p>
          <w:p w14:paraId="3E393638" w14:textId="77777777" w:rsidR="008B2259" w:rsidRPr="00B85A53" w:rsidRDefault="008B2259" w:rsidP="0095389C">
            <w:pPr>
              <w:pStyle w:val="Prrafodelista"/>
              <w:numPr>
                <w:ilvl w:val="0"/>
                <w:numId w:val="19"/>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Profesional Especializado de Comunicaciones</w:t>
            </w:r>
          </w:p>
        </w:tc>
        <w:tc>
          <w:tcPr>
            <w:tcW w:w="1701" w:type="dxa"/>
            <w:hideMark/>
          </w:tcPr>
          <w:p w14:paraId="33E1E09B" w14:textId="77777777" w:rsidR="008B2259" w:rsidRPr="00B85A53" w:rsidRDefault="008B2259" w:rsidP="0095389C">
            <w:pPr>
              <w:jc w:val="center"/>
              <w:rPr>
                <w:rFonts w:ascii="Arial" w:eastAsia="Times New Roman" w:hAnsi="Arial" w:cs="Arial"/>
                <w:color w:val="000000"/>
                <w:sz w:val="22"/>
                <w:szCs w:val="22"/>
                <w:highlight w:val="yellow"/>
                <w:lang w:val="es-CO" w:eastAsia="es-CO"/>
              </w:rPr>
            </w:pPr>
          </w:p>
          <w:p w14:paraId="7B72611D" w14:textId="77777777" w:rsidR="008B2259" w:rsidRPr="00B85A53" w:rsidRDefault="008B2259" w:rsidP="0095389C">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30/03/2020</w:t>
            </w:r>
          </w:p>
          <w:p w14:paraId="6E048853" w14:textId="77777777" w:rsidR="008B2259" w:rsidRPr="00B85A53" w:rsidRDefault="008B2259" w:rsidP="0095389C">
            <w:pPr>
              <w:jc w:val="center"/>
              <w:rPr>
                <w:rFonts w:ascii="Arial" w:eastAsia="Times New Roman" w:hAnsi="Arial" w:cs="Arial"/>
                <w:color w:val="000000"/>
                <w:sz w:val="22"/>
                <w:szCs w:val="22"/>
                <w:lang w:val="es-CO" w:eastAsia="es-CO"/>
              </w:rPr>
            </w:pPr>
          </w:p>
          <w:p w14:paraId="3EEEBC7B" w14:textId="77777777" w:rsidR="008B2259" w:rsidRPr="00B85A53" w:rsidRDefault="008B2259" w:rsidP="0095389C">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30/06/2020</w:t>
            </w:r>
          </w:p>
          <w:p w14:paraId="67C19CEA" w14:textId="77777777" w:rsidR="008B2259" w:rsidRPr="00B85A53" w:rsidRDefault="008B2259" w:rsidP="0095389C">
            <w:pPr>
              <w:jc w:val="center"/>
              <w:rPr>
                <w:rFonts w:ascii="Arial" w:eastAsia="Times New Roman" w:hAnsi="Arial" w:cs="Arial"/>
                <w:color w:val="000000"/>
                <w:sz w:val="22"/>
                <w:szCs w:val="22"/>
                <w:lang w:val="es-CO" w:eastAsia="es-CO"/>
              </w:rPr>
            </w:pPr>
          </w:p>
          <w:p w14:paraId="09AD9BDF" w14:textId="77777777" w:rsidR="008B2259" w:rsidRPr="00B85A53" w:rsidRDefault="008B2259" w:rsidP="0095389C">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30/09/2020</w:t>
            </w:r>
            <w:r w:rsidRPr="00B85A53">
              <w:rPr>
                <w:rFonts w:ascii="Arial" w:eastAsia="Times New Roman" w:hAnsi="Arial" w:cs="Arial"/>
                <w:color w:val="000000"/>
                <w:sz w:val="22"/>
                <w:szCs w:val="22"/>
                <w:lang w:val="es-CO" w:eastAsia="es-CO"/>
              </w:rPr>
              <w:br/>
            </w:r>
          </w:p>
          <w:p w14:paraId="64416BD6" w14:textId="7A68B1AD" w:rsidR="008B2259" w:rsidRPr="00B85A53" w:rsidRDefault="008B2259" w:rsidP="00373531">
            <w:pPr>
              <w:jc w:val="center"/>
              <w:rPr>
                <w:rFonts w:ascii="Arial" w:eastAsia="Times New Roman" w:hAnsi="Arial" w:cs="Arial"/>
                <w:color w:val="000000"/>
                <w:sz w:val="22"/>
                <w:szCs w:val="22"/>
                <w:highlight w:val="yellow"/>
                <w:lang w:val="es-CO" w:eastAsia="es-CO"/>
              </w:rPr>
            </w:pPr>
            <w:r w:rsidRPr="00B85A53">
              <w:rPr>
                <w:rFonts w:ascii="Arial" w:eastAsia="Times New Roman" w:hAnsi="Arial" w:cs="Arial"/>
                <w:color w:val="000000"/>
                <w:sz w:val="22"/>
                <w:szCs w:val="22"/>
                <w:lang w:val="es-CO" w:eastAsia="es-CO"/>
              </w:rPr>
              <w:t>30/12/2020</w:t>
            </w:r>
            <w:r>
              <w:rPr>
                <w:rFonts w:ascii="Arial" w:eastAsia="Times New Roman" w:hAnsi="Arial" w:cs="Arial"/>
                <w:color w:val="000000"/>
                <w:sz w:val="22"/>
                <w:szCs w:val="22"/>
                <w:lang w:val="es-CO" w:eastAsia="es-CO"/>
              </w:rPr>
              <w:t xml:space="preserve">. </w:t>
            </w:r>
          </w:p>
        </w:tc>
        <w:tc>
          <w:tcPr>
            <w:tcW w:w="3544" w:type="dxa"/>
          </w:tcPr>
          <w:p w14:paraId="7FD6D64F" w14:textId="77777777" w:rsidR="00373531" w:rsidRPr="00705A67" w:rsidRDefault="00373531" w:rsidP="00705A67">
            <w:pPr>
              <w:jc w:val="both"/>
              <w:rPr>
                <w:rFonts w:ascii="Arial" w:eastAsia="Times New Roman" w:hAnsi="Arial" w:cs="Arial"/>
                <w:sz w:val="20"/>
                <w:szCs w:val="20"/>
                <w:lang w:val="es-CO" w:eastAsia="es-CO"/>
              </w:rPr>
            </w:pPr>
            <w:r w:rsidRPr="00705A67">
              <w:rPr>
                <w:rFonts w:ascii="Arial" w:eastAsia="Times New Roman" w:hAnsi="Arial" w:cs="Arial"/>
                <w:sz w:val="20"/>
                <w:szCs w:val="20"/>
                <w:lang w:val="es-CO" w:eastAsia="es-CO"/>
              </w:rPr>
              <w:t xml:space="preserve">Producto ejecutado: Publicación en la página web reporte estado recursos naturales- </w:t>
            </w:r>
          </w:p>
          <w:p w14:paraId="26466D4F" w14:textId="38DC8B40" w:rsidR="008B2259" w:rsidRPr="00705A67" w:rsidRDefault="00373531" w:rsidP="00705A67">
            <w:pPr>
              <w:jc w:val="both"/>
              <w:rPr>
                <w:rFonts w:ascii="Arial" w:eastAsia="Times New Roman" w:hAnsi="Arial" w:cs="Arial"/>
                <w:sz w:val="20"/>
                <w:szCs w:val="20"/>
                <w:lang w:val="es-CO" w:eastAsia="es-CO"/>
              </w:rPr>
            </w:pPr>
            <w:r w:rsidRPr="00705A67">
              <w:rPr>
                <w:rFonts w:ascii="Arial" w:eastAsia="Times New Roman" w:hAnsi="Arial" w:cs="Arial"/>
                <w:sz w:val="20"/>
                <w:szCs w:val="20"/>
                <w:lang w:val="es-CO" w:eastAsia="es-CO"/>
              </w:rPr>
              <w:t>Abril 2020. Publicación redes sociales</w:t>
            </w:r>
          </w:p>
          <w:p w14:paraId="252169D3" w14:textId="2E8BF709" w:rsidR="00373531" w:rsidRPr="00B85A53" w:rsidRDefault="00373531" w:rsidP="00705A67">
            <w:pPr>
              <w:jc w:val="both"/>
              <w:rPr>
                <w:rFonts w:ascii="Arial" w:eastAsia="Times New Roman" w:hAnsi="Arial" w:cs="Arial"/>
                <w:color w:val="000000"/>
                <w:sz w:val="22"/>
                <w:szCs w:val="22"/>
                <w:highlight w:val="yellow"/>
                <w:lang w:val="es-CO" w:eastAsia="es-CO"/>
              </w:rPr>
            </w:pPr>
            <w:r w:rsidRPr="00705A67">
              <w:rPr>
                <w:rFonts w:ascii="Arial" w:eastAsia="Times New Roman" w:hAnsi="Arial" w:cs="Arial"/>
                <w:sz w:val="20"/>
                <w:szCs w:val="20"/>
                <w:lang w:val="es-CO" w:eastAsia="es-CO"/>
              </w:rPr>
              <w:t>informes sobre observatorio sismológico</w:t>
            </w:r>
          </w:p>
        </w:tc>
      </w:tr>
      <w:tr w:rsidR="0025417B" w:rsidRPr="00B85A53" w14:paraId="14B44741" w14:textId="0DE58478" w:rsidTr="00D404CB">
        <w:trPr>
          <w:trHeight w:val="1607"/>
        </w:trPr>
        <w:tc>
          <w:tcPr>
            <w:tcW w:w="1843" w:type="dxa"/>
            <w:vMerge/>
          </w:tcPr>
          <w:p w14:paraId="023EB36E" w14:textId="77777777" w:rsidR="0025417B" w:rsidRPr="00730385" w:rsidRDefault="0025417B" w:rsidP="0025417B">
            <w:pPr>
              <w:jc w:val="center"/>
              <w:rPr>
                <w:rFonts w:ascii="Arial" w:eastAsia="Times New Roman" w:hAnsi="Arial" w:cs="Arial"/>
                <w:color w:val="000000"/>
                <w:sz w:val="20"/>
                <w:szCs w:val="20"/>
                <w:lang w:val="es-CO" w:eastAsia="es-CO"/>
              </w:rPr>
            </w:pPr>
          </w:p>
        </w:tc>
        <w:tc>
          <w:tcPr>
            <w:tcW w:w="567" w:type="dxa"/>
            <w:noWrap/>
          </w:tcPr>
          <w:p w14:paraId="3A762295"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1.2</w:t>
            </w:r>
          </w:p>
        </w:tc>
        <w:tc>
          <w:tcPr>
            <w:tcW w:w="2547" w:type="dxa"/>
          </w:tcPr>
          <w:p w14:paraId="61197AA2" w14:textId="77777777" w:rsidR="0025417B" w:rsidRPr="00B85A53" w:rsidRDefault="0025417B" w:rsidP="0025417B">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 xml:space="preserve">Realizar campañas sobre la ley 1712 de 2014 Ley de Transparencia y del Derecho de Acceso a la Información Pública a </w:t>
            </w:r>
            <w:r w:rsidRPr="00B85A53">
              <w:rPr>
                <w:rFonts w:ascii="Arial" w:eastAsia="Times New Roman" w:hAnsi="Arial" w:cs="Arial"/>
                <w:color w:val="000000"/>
                <w:sz w:val="22"/>
                <w:szCs w:val="22"/>
                <w:lang w:val="es-CO" w:eastAsia="es-CO"/>
              </w:rPr>
              <w:lastRenderedPageBreak/>
              <w:t>nuestros usuarios y partes interesadas</w:t>
            </w:r>
          </w:p>
        </w:tc>
        <w:tc>
          <w:tcPr>
            <w:tcW w:w="1701" w:type="dxa"/>
          </w:tcPr>
          <w:p w14:paraId="298274CA"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lastRenderedPageBreak/>
              <w:t xml:space="preserve">campañas sobre la ley 1712 de 2014 a nuestros usuarios y </w:t>
            </w:r>
            <w:r w:rsidRPr="00B85A53">
              <w:rPr>
                <w:rFonts w:ascii="Arial" w:eastAsia="Times New Roman" w:hAnsi="Arial" w:cs="Arial"/>
                <w:color w:val="000000"/>
                <w:sz w:val="22"/>
                <w:szCs w:val="22"/>
                <w:lang w:val="es-CO" w:eastAsia="es-CO"/>
              </w:rPr>
              <w:lastRenderedPageBreak/>
              <w:t>partes interesadas</w:t>
            </w:r>
          </w:p>
        </w:tc>
        <w:tc>
          <w:tcPr>
            <w:tcW w:w="2409" w:type="dxa"/>
          </w:tcPr>
          <w:p w14:paraId="0CC73E5B" w14:textId="77777777" w:rsidR="0025417B" w:rsidRPr="00B85A53" w:rsidRDefault="0025417B" w:rsidP="0025417B">
            <w:pPr>
              <w:pStyle w:val="Prrafodelista"/>
              <w:numPr>
                <w:ilvl w:val="0"/>
                <w:numId w:val="19"/>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lastRenderedPageBreak/>
              <w:t>Comité Institucional de Gestión y Desempeño</w:t>
            </w:r>
          </w:p>
          <w:p w14:paraId="52AFDBC9" w14:textId="77777777" w:rsidR="0025417B" w:rsidRPr="00B85A53" w:rsidRDefault="0025417B" w:rsidP="0025417B">
            <w:pPr>
              <w:pStyle w:val="Prrafodelista"/>
              <w:numPr>
                <w:ilvl w:val="0"/>
                <w:numId w:val="19"/>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 xml:space="preserve">Profesional Especializado </w:t>
            </w:r>
            <w:r w:rsidRPr="00B85A53">
              <w:rPr>
                <w:rFonts w:ascii="Arial" w:eastAsia="Times New Roman" w:hAnsi="Arial" w:cs="Arial"/>
                <w:color w:val="000000"/>
                <w:lang w:eastAsia="es-CO"/>
              </w:rPr>
              <w:lastRenderedPageBreak/>
              <w:t>de Comunicaciones</w:t>
            </w:r>
          </w:p>
          <w:p w14:paraId="3F8F86BC" w14:textId="77777777" w:rsidR="0025417B" w:rsidRPr="00B85A53" w:rsidRDefault="0025417B" w:rsidP="0025417B">
            <w:pPr>
              <w:pStyle w:val="Prrafodelista"/>
              <w:numPr>
                <w:ilvl w:val="0"/>
                <w:numId w:val="19"/>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Profesional Oficina Atención Al Ciudadano</w:t>
            </w:r>
          </w:p>
          <w:p w14:paraId="0030B68A" w14:textId="77777777" w:rsidR="0025417B" w:rsidRPr="00B85A53" w:rsidRDefault="0025417B" w:rsidP="0025417B">
            <w:pPr>
              <w:ind w:left="360"/>
              <w:rPr>
                <w:rFonts w:ascii="Arial" w:eastAsia="Times New Roman" w:hAnsi="Arial" w:cs="Arial"/>
                <w:color w:val="000000"/>
                <w:sz w:val="22"/>
                <w:szCs w:val="22"/>
                <w:lang w:eastAsia="es-CO"/>
              </w:rPr>
            </w:pPr>
          </w:p>
        </w:tc>
        <w:tc>
          <w:tcPr>
            <w:tcW w:w="1701" w:type="dxa"/>
          </w:tcPr>
          <w:p w14:paraId="67D7703F" w14:textId="77777777" w:rsidR="0025417B" w:rsidRPr="00B85A53" w:rsidRDefault="0025417B" w:rsidP="0025417B">
            <w:pPr>
              <w:jc w:val="center"/>
              <w:rPr>
                <w:rFonts w:ascii="Arial" w:eastAsia="Times New Roman" w:hAnsi="Arial" w:cs="Arial"/>
                <w:color w:val="000000"/>
                <w:sz w:val="22"/>
                <w:szCs w:val="22"/>
                <w:lang w:val="es-CO" w:eastAsia="es-CO"/>
              </w:rPr>
            </w:pPr>
          </w:p>
          <w:p w14:paraId="4EFA0FDB" w14:textId="77777777" w:rsidR="0025417B" w:rsidRPr="00B85A53" w:rsidRDefault="0025417B" w:rsidP="0025417B">
            <w:pPr>
              <w:jc w:val="center"/>
              <w:rPr>
                <w:rFonts w:ascii="Arial" w:eastAsia="Times New Roman" w:hAnsi="Arial" w:cs="Arial"/>
                <w:color w:val="000000"/>
                <w:sz w:val="22"/>
                <w:szCs w:val="22"/>
                <w:lang w:val="es-CO" w:eastAsia="es-CO"/>
              </w:rPr>
            </w:pPr>
          </w:p>
          <w:p w14:paraId="6A3F2D28" w14:textId="77777777" w:rsidR="0025417B" w:rsidRPr="00B85A53" w:rsidRDefault="0025417B" w:rsidP="0025417B">
            <w:pPr>
              <w:jc w:val="center"/>
              <w:rPr>
                <w:rFonts w:ascii="Arial" w:eastAsia="Times New Roman" w:hAnsi="Arial" w:cs="Arial"/>
                <w:color w:val="000000"/>
                <w:sz w:val="22"/>
                <w:szCs w:val="22"/>
                <w:highlight w:val="yellow"/>
                <w:lang w:val="es-CO" w:eastAsia="es-CO"/>
              </w:rPr>
            </w:pPr>
            <w:r w:rsidRPr="00B85A53">
              <w:rPr>
                <w:rFonts w:ascii="Arial" w:eastAsia="Times New Roman" w:hAnsi="Arial" w:cs="Arial"/>
                <w:color w:val="000000"/>
                <w:sz w:val="22"/>
                <w:szCs w:val="22"/>
                <w:lang w:val="es-CO" w:eastAsia="es-CO"/>
              </w:rPr>
              <w:t>30/12/2020</w:t>
            </w:r>
          </w:p>
        </w:tc>
        <w:tc>
          <w:tcPr>
            <w:tcW w:w="3544" w:type="dxa"/>
          </w:tcPr>
          <w:p w14:paraId="3917A7A4" w14:textId="641628C2" w:rsidR="0025417B" w:rsidRPr="00812690" w:rsidRDefault="0025417B" w:rsidP="0025417B">
            <w:pPr>
              <w:jc w:val="both"/>
              <w:rPr>
                <w:rFonts w:ascii="Arial" w:eastAsia="Times New Roman" w:hAnsi="Arial" w:cs="Arial"/>
                <w:color w:val="000000"/>
                <w:sz w:val="20"/>
                <w:szCs w:val="20"/>
                <w:lang w:val="es-CO" w:eastAsia="es-CO"/>
              </w:rPr>
            </w:pPr>
            <w:r w:rsidRPr="00812690">
              <w:rPr>
                <w:rFonts w:ascii="Arial" w:eastAsia="Times New Roman" w:hAnsi="Arial" w:cs="Arial"/>
                <w:color w:val="000000"/>
                <w:sz w:val="20"/>
                <w:szCs w:val="20"/>
                <w:lang w:val="es-CO" w:eastAsia="es-CO"/>
              </w:rPr>
              <w:t xml:space="preserve">En atención al </w:t>
            </w:r>
            <w:r w:rsidRPr="00812690">
              <w:rPr>
                <w:rFonts w:ascii="Arial" w:eastAsia="Times New Roman" w:hAnsi="Arial" w:cs="Arial"/>
                <w:sz w:val="20"/>
                <w:szCs w:val="20"/>
                <w:shd w:val="clear" w:color="auto" w:fill="FFFFFF"/>
              </w:rPr>
              <w:t xml:space="preserve">Decreto </w:t>
            </w:r>
            <w:r w:rsidRPr="00812690">
              <w:rPr>
                <w:rFonts w:ascii="Arial" w:eastAsia="Times New Roman" w:hAnsi="Arial" w:cs="Arial"/>
                <w:color w:val="000000"/>
                <w:sz w:val="20"/>
                <w:szCs w:val="20"/>
                <w:lang w:val="es-CO" w:eastAsia="es-CO"/>
              </w:rPr>
              <w:t>Presidencial</w:t>
            </w:r>
            <w:r w:rsidRPr="00812690">
              <w:rPr>
                <w:rFonts w:ascii="Arial" w:eastAsia="Times New Roman" w:hAnsi="Arial" w:cs="Arial"/>
                <w:sz w:val="20"/>
                <w:szCs w:val="20"/>
                <w:shd w:val="clear" w:color="auto" w:fill="FFFFFF"/>
              </w:rPr>
              <w:t xml:space="preserve">1009 de julio 14 de 2020, por el cual se establece el Plan de Austeridad del Gasto, se </w:t>
            </w:r>
            <w:r w:rsidRPr="00812690">
              <w:rPr>
                <w:rFonts w:ascii="Arial" w:eastAsia="Times New Roman" w:hAnsi="Arial" w:cs="Arial"/>
                <w:color w:val="000000"/>
                <w:sz w:val="20"/>
                <w:szCs w:val="20"/>
                <w:lang w:val="es-CO" w:eastAsia="es-CO"/>
              </w:rPr>
              <w:t xml:space="preserve">ha priorizado la divulgación de los canales de atención al usuario, por lo que esta actividad se tiene prevista </w:t>
            </w:r>
            <w:r w:rsidRPr="00812690">
              <w:rPr>
                <w:rFonts w:ascii="Arial" w:eastAsia="Times New Roman" w:hAnsi="Arial" w:cs="Arial"/>
                <w:color w:val="000000"/>
                <w:sz w:val="20"/>
                <w:szCs w:val="20"/>
                <w:lang w:val="es-CO" w:eastAsia="es-CO"/>
              </w:rPr>
              <w:lastRenderedPageBreak/>
              <w:t>realizar en el cuarto trimestre de 2020.</w:t>
            </w:r>
          </w:p>
        </w:tc>
      </w:tr>
      <w:tr w:rsidR="0025417B" w:rsidRPr="00B85A53" w14:paraId="0FDA7042" w14:textId="5B871352" w:rsidTr="00D404CB">
        <w:trPr>
          <w:trHeight w:val="1277"/>
        </w:trPr>
        <w:tc>
          <w:tcPr>
            <w:tcW w:w="1843" w:type="dxa"/>
            <w:vMerge/>
          </w:tcPr>
          <w:p w14:paraId="631E356B" w14:textId="77777777" w:rsidR="0025417B" w:rsidRPr="00730385" w:rsidRDefault="0025417B" w:rsidP="0025417B">
            <w:pPr>
              <w:jc w:val="center"/>
              <w:rPr>
                <w:rFonts w:ascii="Arial" w:eastAsia="Times New Roman" w:hAnsi="Arial" w:cs="Arial"/>
                <w:color w:val="000000"/>
                <w:sz w:val="20"/>
                <w:szCs w:val="20"/>
                <w:lang w:val="es-CO" w:eastAsia="es-CO"/>
              </w:rPr>
            </w:pPr>
          </w:p>
        </w:tc>
        <w:tc>
          <w:tcPr>
            <w:tcW w:w="567" w:type="dxa"/>
            <w:noWrap/>
          </w:tcPr>
          <w:p w14:paraId="18F43B8A"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1.3</w:t>
            </w:r>
          </w:p>
        </w:tc>
        <w:tc>
          <w:tcPr>
            <w:tcW w:w="2547" w:type="dxa"/>
          </w:tcPr>
          <w:p w14:paraId="6C9CE5A9" w14:textId="77777777" w:rsidR="0025417B" w:rsidRPr="00B85A53" w:rsidRDefault="0025417B" w:rsidP="0025417B">
            <w:pPr>
              <w:jc w:val="both"/>
              <w:rPr>
                <w:rFonts w:ascii="Arial" w:eastAsia="Times New Roman" w:hAnsi="Arial" w:cs="Arial"/>
                <w:color w:val="000000"/>
                <w:sz w:val="22"/>
                <w:szCs w:val="22"/>
                <w:lang w:val="es-CO" w:eastAsia="es-CO"/>
              </w:rPr>
            </w:pPr>
          </w:p>
          <w:p w14:paraId="5A237E00" w14:textId="77777777" w:rsidR="0025417B" w:rsidRPr="00B85A53" w:rsidRDefault="0025417B" w:rsidP="0025417B">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 xml:space="preserve">Formular el Plan de Alistamiento de la Entidad para la implementación del Tratado de Escazú. </w:t>
            </w:r>
          </w:p>
        </w:tc>
        <w:tc>
          <w:tcPr>
            <w:tcW w:w="1701" w:type="dxa"/>
          </w:tcPr>
          <w:p w14:paraId="1EA5BEB6"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Plan de Alistamiento formulado</w:t>
            </w:r>
          </w:p>
        </w:tc>
        <w:tc>
          <w:tcPr>
            <w:tcW w:w="2409" w:type="dxa"/>
          </w:tcPr>
          <w:p w14:paraId="5792177E" w14:textId="77777777" w:rsidR="0025417B" w:rsidRPr="00B85A53" w:rsidRDefault="0025417B" w:rsidP="0025417B">
            <w:pPr>
              <w:pStyle w:val="Prrafodelista"/>
              <w:numPr>
                <w:ilvl w:val="0"/>
                <w:numId w:val="19"/>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Comité Institucional de Gestión y Desempeño</w:t>
            </w:r>
          </w:p>
          <w:p w14:paraId="1A9C32A3" w14:textId="77777777" w:rsidR="0025417B" w:rsidRPr="00B85A53" w:rsidRDefault="0025417B" w:rsidP="0025417B">
            <w:pPr>
              <w:pStyle w:val="Prrafodelista"/>
              <w:numPr>
                <w:ilvl w:val="0"/>
                <w:numId w:val="19"/>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Oficina de Direccionamiento Estratégico Líderes de Proceso</w:t>
            </w:r>
          </w:p>
          <w:p w14:paraId="754F6656" w14:textId="77777777" w:rsidR="0025417B" w:rsidRPr="00B85A53" w:rsidRDefault="0025417B" w:rsidP="0025417B">
            <w:pPr>
              <w:pStyle w:val="Prrafodelista"/>
              <w:spacing w:after="0" w:line="240" w:lineRule="auto"/>
              <w:rPr>
                <w:rFonts w:ascii="Arial" w:eastAsia="Times New Roman" w:hAnsi="Arial" w:cs="Arial"/>
                <w:color w:val="000000"/>
                <w:lang w:eastAsia="es-CO"/>
              </w:rPr>
            </w:pPr>
          </w:p>
        </w:tc>
        <w:tc>
          <w:tcPr>
            <w:tcW w:w="1701" w:type="dxa"/>
          </w:tcPr>
          <w:p w14:paraId="0215EA41" w14:textId="77777777" w:rsidR="0025417B" w:rsidRPr="00B85A53" w:rsidRDefault="0025417B" w:rsidP="0025417B">
            <w:pPr>
              <w:jc w:val="center"/>
              <w:rPr>
                <w:rFonts w:ascii="Arial" w:eastAsia="Times New Roman" w:hAnsi="Arial" w:cs="Arial"/>
                <w:color w:val="000000"/>
                <w:sz w:val="22"/>
                <w:szCs w:val="22"/>
                <w:lang w:val="es-CO" w:eastAsia="es-CO"/>
              </w:rPr>
            </w:pPr>
          </w:p>
          <w:p w14:paraId="1DC88094" w14:textId="77777777" w:rsidR="0025417B" w:rsidRPr="00B85A53" w:rsidRDefault="0025417B" w:rsidP="0025417B">
            <w:pPr>
              <w:jc w:val="center"/>
              <w:rPr>
                <w:rFonts w:ascii="Arial" w:eastAsia="Times New Roman" w:hAnsi="Arial" w:cs="Arial"/>
                <w:color w:val="000000"/>
                <w:sz w:val="22"/>
                <w:szCs w:val="22"/>
                <w:lang w:val="es-CO" w:eastAsia="es-CO"/>
              </w:rPr>
            </w:pPr>
          </w:p>
          <w:p w14:paraId="2FF973C1" w14:textId="77777777" w:rsidR="0025417B" w:rsidRPr="00B85A53" w:rsidRDefault="0025417B" w:rsidP="0025417B">
            <w:pPr>
              <w:jc w:val="center"/>
              <w:rPr>
                <w:rFonts w:ascii="Arial" w:eastAsia="Times New Roman" w:hAnsi="Arial" w:cs="Arial"/>
                <w:color w:val="000000"/>
                <w:sz w:val="22"/>
                <w:szCs w:val="22"/>
                <w:highlight w:val="yellow"/>
                <w:lang w:val="es-CO" w:eastAsia="es-CO"/>
              </w:rPr>
            </w:pPr>
            <w:r w:rsidRPr="00B85A53">
              <w:rPr>
                <w:rFonts w:ascii="Arial" w:eastAsia="Times New Roman" w:hAnsi="Arial" w:cs="Arial"/>
                <w:color w:val="000000"/>
                <w:sz w:val="22"/>
                <w:szCs w:val="22"/>
                <w:lang w:val="es-CO" w:eastAsia="es-CO"/>
              </w:rPr>
              <w:t>30/12/2020</w:t>
            </w:r>
          </w:p>
        </w:tc>
        <w:tc>
          <w:tcPr>
            <w:tcW w:w="3544" w:type="dxa"/>
          </w:tcPr>
          <w:p w14:paraId="67FD1B56" w14:textId="77777777" w:rsidR="0025417B" w:rsidRPr="00B85A53" w:rsidRDefault="0025417B" w:rsidP="0025417B">
            <w:pPr>
              <w:jc w:val="center"/>
              <w:rPr>
                <w:rFonts w:ascii="Arial" w:eastAsia="Times New Roman" w:hAnsi="Arial" w:cs="Arial"/>
                <w:color w:val="000000"/>
                <w:sz w:val="22"/>
                <w:szCs w:val="22"/>
                <w:lang w:val="es-CO" w:eastAsia="es-CO"/>
              </w:rPr>
            </w:pPr>
          </w:p>
        </w:tc>
      </w:tr>
      <w:tr w:rsidR="0025417B" w:rsidRPr="00B85A53" w14:paraId="312554D7" w14:textId="740E9751" w:rsidTr="00D404CB">
        <w:trPr>
          <w:trHeight w:val="1277"/>
        </w:trPr>
        <w:tc>
          <w:tcPr>
            <w:tcW w:w="1843" w:type="dxa"/>
            <w:vMerge/>
          </w:tcPr>
          <w:p w14:paraId="4A114FD8" w14:textId="77777777" w:rsidR="0025417B" w:rsidRPr="00730385" w:rsidRDefault="0025417B" w:rsidP="0025417B">
            <w:pPr>
              <w:jc w:val="center"/>
              <w:rPr>
                <w:rFonts w:ascii="Arial" w:eastAsia="Times New Roman" w:hAnsi="Arial" w:cs="Arial"/>
                <w:color w:val="000000"/>
                <w:sz w:val="20"/>
                <w:szCs w:val="20"/>
                <w:lang w:val="es-CO" w:eastAsia="es-CO"/>
              </w:rPr>
            </w:pPr>
          </w:p>
        </w:tc>
        <w:tc>
          <w:tcPr>
            <w:tcW w:w="567" w:type="dxa"/>
            <w:noWrap/>
          </w:tcPr>
          <w:p w14:paraId="1530F055"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1.4</w:t>
            </w:r>
          </w:p>
        </w:tc>
        <w:tc>
          <w:tcPr>
            <w:tcW w:w="2547" w:type="dxa"/>
          </w:tcPr>
          <w:p w14:paraId="11809EB6" w14:textId="77777777" w:rsidR="0025417B" w:rsidRPr="00B85A53" w:rsidRDefault="0025417B" w:rsidP="0025417B">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Gestionar y acompañar la publicación de datos abiertos de la entidad en el portal de datos abiertos del Estado colombiano</w:t>
            </w:r>
          </w:p>
        </w:tc>
        <w:tc>
          <w:tcPr>
            <w:tcW w:w="1701" w:type="dxa"/>
          </w:tcPr>
          <w:p w14:paraId="0E555794"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Datos abiertos publicados en el portal de datos abiertos durante la vigencia</w:t>
            </w:r>
          </w:p>
        </w:tc>
        <w:tc>
          <w:tcPr>
            <w:tcW w:w="2409" w:type="dxa"/>
          </w:tcPr>
          <w:p w14:paraId="7B0D89BA" w14:textId="77777777" w:rsidR="0025417B" w:rsidRPr="00B85A53" w:rsidRDefault="0025417B" w:rsidP="0025417B">
            <w:pPr>
              <w:pStyle w:val="Prrafodelista"/>
              <w:numPr>
                <w:ilvl w:val="0"/>
                <w:numId w:val="19"/>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Comité Institucional de Gestión y Desempeño</w:t>
            </w:r>
          </w:p>
          <w:p w14:paraId="516990EA" w14:textId="77777777" w:rsidR="0025417B" w:rsidRPr="00B85A53" w:rsidRDefault="0025417B" w:rsidP="0025417B">
            <w:pPr>
              <w:pStyle w:val="Prrafodelista"/>
              <w:numPr>
                <w:ilvl w:val="0"/>
                <w:numId w:val="19"/>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Líderes de Proceso</w:t>
            </w:r>
          </w:p>
          <w:p w14:paraId="59E95405" w14:textId="77777777" w:rsidR="0025417B" w:rsidRPr="00B85A53" w:rsidRDefault="0025417B" w:rsidP="0025417B">
            <w:pPr>
              <w:pStyle w:val="Prrafodelista"/>
              <w:numPr>
                <w:ilvl w:val="0"/>
                <w:numId w:val="19"/>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lastRenderedPageBreak/>
              <w:t>Oficina de Direccionamiento Estratégico</w:t>
            </w:r>
          </w:p>
        </w:tc>
        <w:tc>
          <w:tcPr>
            <w:tcW w:w="1701" w:type="dxa"/>
          </w:tcPr>
          <w:p w14:paraId="67493D0C" w14:textId="77777777" w:rsidR="0025417B" w:rsidRPr="00B85A53" w:rsidRDefault="0025417B" w:rsidP="0025417B">
            <w:pPr>
              <w:jc w:val="center"/>
              <w:rPr>
                <w:rFonts w:ascii="Arial" w:eastAsia="Times New Roman" w:hAnsi="Arial" w:cs="Arial"/>
                <w:color w:val="000000"/>
                <w:sz w:val="22"/>
                <w:szCs w:val="22"/>
                <w:lang w:val="es-CO" w:eastAsia="es-CO"/>
              </w:rPr>
            </w:pPr>
          </w:p>
          <w:p w14:paraId="7FB7F183" w14:textId="77777777" w:rsidR="0025417B" w:rsidRPr="00B85A53" w:rsidRDefault="0025417B" w:rsidP="0025417B">
            <w:pPr>
              <w:jc w:val="center"/>
              <w:rPr>
                <w:rFonts w:ascii="Arial" w:eastAsia="Times New Roman" w:hAnsi="Arial" w:cs="Arial"/>
                <w:color w:val="000000"/>
                <w:sz w:val="22"/>
                <w:szCs w:val="22"/>
                <w:lang w:val="es-CO" w:eastAsia="es-CO"/>
              </w:rPr>
            </w:pPr>
          </w:p>
          <w:p w14:paraId="4EB92DF8" w14:textId="77777777" w:rsidR="0025417B" w:rsidRPr="00B85A53" w:rsidRDefault="0025417B" w:rsidP="0025417B">
            <w:pPr>
              <w:jc w:val="center"/>
              <w:rPr>
                <w:rFonts w:ascii="Arial" w:eastAsia="Times New Roman" w:hAnsi="Arial" w:cs="Arial"/>
                <w:color w:val="000000"/>
                <w:sz w:val="22"/>
                <w:szCs w:val="22"/>
                <w:highlight w:val="yellow"/>
                <w:lang w:val="es-CO" w:eastAsia="es-CO"/>
              </w:rPr>
            </w:pPr>
            <w:r w:rsidRPr="00B85A53">
              <w:rPr>
                <w:rFonts w:ascii="Arial" w:eastAsia="Times New Roman" w:hAnsi="Arial" w:cs="Arial"/>
                <w:color w:val="000000"/>
                <w:sz w:val="22"/>
                <w:szCs w:val="22"/>
                <w:lang w:val="es-CO" w:eastAsia="es-CO"/>
              </w:rPr>
              <w:t>30/12/2020</w:t>
            </w:r>
          </w:p>
        </w:tc>
        <w:tc>
          <w:tcPr>
            <w:tcW w:w="3544" w:type="dxa"/>
          </w:tcPr>
          <w:p w14:paraId="6ECFFFE6" w14:textId="77777777" w:rsidR="0025417B" w:rsidRPr="00B85A53" w:rsidRDefault="0025417B" w:rsidP="0025417B">
            <w:pPr>
              <w:jc w:val="center"/>
              <w:rPr>
                <w:rFonts w:ascii="Arial" w:eastAsia="Times New Roman" w:hAnsi="Arial" w:cs="Arial"/>
                <w:color w:val="000000"/>
                <w:sz w:val="22"/>
                <w:szCs w:val="22"/>
                <w:lang w:val="es-CO" w:eastAsia="es-CO"/>
              </w:rPr>
            </w:pPr>
          </w:p>
        </w:tc>
      </w:tr>
      <w:tr w:rsidR="0025417B" w:rsidRPr="00B85A53" w14:paraId="2B084733" w14:textId="3C9915F6" w:rsidTr="00D404CB">
        <w:trPr>
          <w:trHeight w:val="843"/>
        </w:trPr>
        <w:tc>
          <w:tcPr>
            <w:tcW w:w="1843" w:type="dxa"/>
            <w:vMerge/>
          </w:tcPr>
          <w:p w14:paraId="00349C78" w14:textId="77777777" w:rsidR="0025417B" w:rsidRPr="00730385" w:rsidRDefault="0025417B" w:rsidP="0025417B">
            <w:pPr>
              <w:jc w:val="center"/>
              <w:rPr>
                <w:rFonts w:ascii="Arial" w:eastAsia="Times New Roman" w:hAnsi="Arial" w:cs="Arial"/>
                <w:color w:val="000000"/>
                <w:sz w:val="20"/>
                <w:szCs w:val="20"/>
                <w:lang w:val="es-CO" w:eastAsia="es-CO"/>
              </w:rPr>
            </w:pPr>
          </w:p>
        </w:tc>
        <w:tc>
          <w:tcPr>
            <w:tcW w:w="567" w:type="dxa"/>
            <w:noWrap/>
          </w:tcPr>
          <w:p w14:paraId="7D634B55"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1.5</w:t>
            </w:r>
          </w:p>
        </w:tc>
        <w:tc>
          <w:tcPr>
            <w:tcW w:w="2547" w:type="dxa"/>
          </w:tcPr>
          <w:p w14:paraId="654DEE5E" w14:textId="77777777" w:rsidR="0025417B" w:rsidRPr="00B85A53" w:rsidDel="00514EBA" w:rsidRDefault="0025417B" w:rsidP="0025417B">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Mantener actualizados los trámites en el SUIT.</w:t>
            </w:r>
          </w:p>
        </w:tc>
        <w:tc>
          <w:tcPr>
            <w:tcW w:w="1701" w:type="dxa"/>
          </w:tcPr>
          <w:p w14:paraId="79BE895A" w14:textId="77777777" w:rsidR="0025417B" w:rsidRPr="00B85A53" w:rsidDel="00514EBA"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Trámites actualizados en el SUIT</w:t>
            </w:r>
          </w:p>
        </w:tc>
        <w:tc>
          <w:tcPr>
            <w:tcW w:w="2409" w:type="dxa"/>
          </w:tcPr>
          <w:p w14:paraId="1DA82F8B" w14:textId="77777777" w:rsidR="0025417B" w:rsidRPr="00B85A53" w:rsidDel="00514EBA" w:rsidRDefault="0025417B" w:rsidP="0025417B">
            <w:pPr>
              <w:pStyle w:val="Prrafodelista"/>
              <w:numPr>
                <w:ilvl w:val="0"/>
                <w:numId w:val="19"/>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Subdirector de Evaluación y Control a la Demanda Ambiental</w:t>
            </w:r>
          </w:p>
        </w:tc>
        <w:tc>
          <w:tcPr>
            <w:tcW w:w="1701" w:type="dxa"/>
          </w:tcPr>
          <w:p w14:paraId="5834A60F" w14:textId="77777777" w:rsidR="0025417B" w:rsidRPr="00B85A53" w:rsidRDefault="0025417B" w:rsidP="0025417B">
            <w:pPr>
              <w:jc w:val="center"/>
              <w:rPr>
                <w:rFonts w:ascii="Arial" w:eastAsia="Times New Roman" w:hAnsi="Arial" w:cs="Arial"/>
                <w:color w:val="000000"/>
                <w:sz w:val="22"/>
                <w:szCs w:val="22"/>
                <w:lang w:val="es-CO" w:eastAsia="es-CO"/>
              </w:rPr>
            </w:pPr>
          </w:p>
          <w:p w14:paraId="76D380FC" w14:textId="77777777" w:rsidR="0025417B" w:rsidRPr="00B85A53" w:rsidDel="00514EBA"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30/12/2020</w:t>
            </w:r>
          </w:p>
        </w:tc>
        <w:tc>
          <w:tcPr>
            <w:tcW w:w="3544" w:type="dxa"/>
          </w:tcPr>
          <w:p w14:paraId="57EC5E80" w14:textId="3A575FB2" w:rsidR="0025417B" w:rsidRPr="00D404CB" w:rsidRDefault="0025417B" w:rsidP="0025417B">
            <w:pPr>
              <w:jc w:val="both"/>
              <w:rPr>
                <w:rFonts w:ascii="Arial" w:eastAsia="Times New Roman" w:hAnsi="Arial" w:cs="Arial"/>
                <w:color w:val="000000"/>
                <w:sz w:val="20"/>
                <w:szCs w:val="20"/>
                <w:lang w:val="es-CO" w:eastAsia="es-CO"/>
              </w:rPr>
            </w:pPr>
            <w:r w:rsidRPr="00D404CB">
              <w:rPr>
                <w:rFonts w:ascii="Arial" w:eastAsia="Times New Roman" w:hAnsi="Arial" w:cs="Arial"/>
                <w:color w:val="000000"/>
                <w:sz w:val="20"/>
                <w:szCs w:val="20"/>
                <w:lang w:val="es-CO" w:eastAsia="es-CO"/>
              </w:rPr>
              <w:t>La fecha programada de realización aún no se ha cumplido. Los trámites se encuentran en revisión de acuerdo con la normatividad legal vigente para una posterior actualización.</w:t>
            </w:r>
          </w:p>
        </w:tc>
      </w:tr>
      <w:tr w:rsidR="0025417B" w:rsidRPr="00B85A53" w14:paraId="239DD825" w14:textId="21F23011" w:rsidTr="00D404CB">
        <w:trPr>
          <w:trHeight w:val="283"/>
        </w:trPr>
        <w:tc>
          <w:tcPr>
            <w:tcW w:w="1843" w:type="dxa"/>
            <w:vMerge/>
          </w:tcPr>
          <w:p w14:paraId="77A0288B" w14:textId="77777777" w:rsidR="0025417B" w:rsidRPr="00730385" w:rsidRDefault="0025417B" w:rsidP="0025417B">
            <w:pPr>
              <w:jc w:val="center"/>
              <w:rPr>
                <w:rFonts w:ascii="Arial" w:eastAsia="Times New Roman" w:hAnsi="Arial" w:cs="Arial"/>
                <w:color w:val="000000"/>
                <w:sz w:val="20"/>
                <w:szCs w:val="20"/>
                <w:lang w:val="es-CO" w:eastAsia="es-CO"/>
              </w:rPr>
            </w:pPr>
          </w:p>
        </w:tc>
        <w:tc>
          <w:tcPr>
            <w:tcW w:w="567" w:type="dxa"/>
            <w:noWrap/>
          </w:tcPr>
          <w:p w14:paraId="56406577"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1.6</w:t>
            </w:r>
          </w:p>
        </w:tc>
        <w:tc>
          <w:tcPr>
            <w:tcW w:w="2547" w:type="dxa"/>
          </w:tcPr>
          <w:p w14:paraId="7F816191" w14:textId="77777777" w:rsidR="0025417B" w:rsidRPr="00B85A53" w:rsidRDefault="0025417B" w:rsidP="0025417B">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Hacer seguimiento a la actualización de las hojas de vida en SIGEP tanto para funcionarios como para contratistas.</w:t>
            </w:r>
          </w:p>
        </w:tc>
        <w:tc>
          <w:tcPr>
            <w:tcW w:w="1701" w:type="dxa"/>
          </w:tcPr>
          <w:p w14:paraId="2188E1A0" w14:textId="77777777" w:rsidR="0025417B" w:rsidRPr="00B85A53" w:rsidRDefault="0025417B" w:rsidP="0025417B">
            <w:pPr>
              <w:jc w:val="center"/>
              <w:rPr>
                <w:rFonts w:ascii="Arial" w:eastAsia="Times New Roman" w:hAnsi="Arial" w:cs="Arial"/>
                <w:color w:val="000000"/>
                <w:sz w:val="22"/>
                <w:szCs w:val="22"/>
                <w:lang w:val="es-CO" w:eastAsia="es-CO"/>
              </w:rPr>
            </w:pPr>
          </w:p>
          <w:p w14:paraId="1B448AF9"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 xml:space="preserve">SIGEP </w:t>
            </w:r>
          </w:p>
          <w:p w14:paraId="2F942FC0"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actualizado</w:t>
            </w:r>
          </w:p>
        </w:tc>
        <w:tc>
          <w:tcPr>
            <w:tcW w:w="2409" w:type="dxa"/>
          </w:tcPr>
          <w:p w14:paraId="62F8A28D" w14:textId="77777777" w:rsidR="0025417B" w:rsidRPr="00B85A53" w:rsidRDefault="0025417B" w:rsidP="0025417B">
            <w:pPr>
              <w:pStyle w:val="Prrafodelista"/>
              <w:numPr>
                <w:ilvl w:val="0"/>
                <w:numId w:val="19"/>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Secretaria General</w:t>
            </w:r>
          </w:p>
          <w:p w14:paraId="7780F833" w14:textId="77777777" w:rsidR="0025417B" w:rsidRPr="00B85A53" w:rsidRDefault="0025417B" w:rsidP="0025417B">
            <w:pPr>
              <w:pStyle w:val="Prrafodelista"/>
              <w:numPr>
                <w:ilvl w:val="0"/>
                <w:numId w:val="19"/>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Jefe oficina de Contratación</w:t>
            </w:r>
          </w:p>
          <w:p w14:paraId="29BEBBD5" w14:textId="77777777" w:rsidR="0025417B" w:rsidRPr="00B85A53" w:rsidRDefault="0025417B" w:rsidP="0025417B">
            <w:pPr>
              <w:pStyle w:val="Prrafodelista"/>
              <w:numPr>
                <w:ilvl w:val="0"/>
                <w:numId w:val="19"/>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Profesional Universitario de Gestión de Talento Humano</w:t>
            </w:r>
          </w:p>
        </w:tc>
        <w:tc>
          <w:tcPr>
            <w:tcW w:w="1701" w:type="dxa"/>
          </w:tcPr>
          <w:p w14:paraId="1538A53C" w14:textId="77777777" w:rsidR="0025417B" w:rsidRPr="00B85A53" w:rsidRDefault="0025417B" w:rsidP="0025417B">
            <w:pPr>
              <w:jc w:val="center"/>
              <w:rPr>
                <w:rFonts w:ascii="Arial" w:eastAsia="Times New Roman" w:hAnsi="Arial" w:cs="Arial"/>
                <w:color w:val="000000"/>
                <w:sz w:val="22"/>
                <w:szCs w:val="22"/>
                <w:lang w:val="es-CO" w:eastAsia="es-CO"/>
              </w:rPr>
            </w:pPr>
          </w:p>
          <w:p w14:paraId="3927B3E2" w14:textId="77777777" w:rsidR="0025417B" w:rsidRPr="00B85A53" w:rsidRDefault="0025417B" w:rsidP="0025417B">
            <w:pPr>
              <w:jc w:val="center"/>
              <w:rPr>
                <w:rFonts w:ascii="Arial" w:eastAsia="Times New Roman" w:hAnsi="Arial" w:cs="Arial"/>
                <w:color w:val="000000"/>
                <w:sz w:val="22"/>
                <w:szCs w:val="22"/>
                <w:lang w:val="es-CO" w:eastAsia="es-CO"/>
              </w:rPr>
            </w:pPr>
          </w:p>
          <w:p w14:paraId="432CAAB6"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30/12/2020</w:t>
            </w:r>
          </w:p>
        </w:tc>
        <w:tc>
          <w:tcPr>
            <w:tcW w:w="3544" w:type="dxa"/>
          </w:tcPr>
          <w:p w14:paraId="632AAE4D" w14:textId="6503C237" w:rsidR="0025417B" w:rsidRPr="00B85A53" w:rsidRDefault="005B534E" w:rsidP="0025417B">
            <w:pPr>
              <w:jc w:val="center"/>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La Oficina de Control interno realiza seguimiento trimestral a la actualización del SIGEP, remitiendo dicho informe a la Secretaría General con copia a la Dirección general (ver pantallazos de correo electrónico)</w:t>
            </w:r>
          </w:p>
        </w:tc>
      </w:tr>
      <w:tr w:rsidR="0025417B" w:rsidRPr="00B85A53" w14:paraId="7734F09E" w14:textId="776DADAA" w:rsidTr="00D404CB">
        <w:trPr>
          <w:trHeight w:val="2434"/>
        </w:trPr>
        <w:tc>
          <w:tcPr>
            <w:tcW w:w="1843" w:type="dxa"/>
            <w:vMerge w:val="restart"/>
            <w:hideMark/>
          </w:tcPr>
          <w:p w14:paraId="7979B69D" w14:textId="77777777" w:rsidR="0025417B" w:rsidRPr="00730385" w:rsidRDefault="0025417B" w:rsidP="0025417B">
            <w:pPr>
              <w:jc w:val="center"/>
              <w:rPr>
                <w:rFonts w:ascii="Arial" w:eastAsia="Times New Roman" w:hAnsi="Arial" w:cs="Arial"/>
                <w:b/>
                <w:bCs/>
                <w:i/>
                <w:iCs/>
                <w:color w:val="000000"/>
                <w:sz w:val="20"/>
                <w:szCs w:val="20"/>
                <w:lang w:val="es-CO" w:eastAsia="es-CO"/>
              </w:rPr>
            </w:pPr>
          </w:p>
          <w:p w14:paraId="4D5FA78F" w14:textId="77777777" w:rsidR="0025417B" w:rsidRDefault="0025417B" w:rsidP="0025417B">
            <w:pPr>
              <w:jc w:val="center"/>
              <w:rPr>
                <w:rFonts w:ascii="Arial" w:eastAsia="Times New Roman" w:hAnsi="Arial" w:cs="Arial"/>
                <w:b/>
                <w:bCs/>
                <w:i/>
                <w:iCs/>
                <w:color w:val="000000"/>
                <w:sz w:val="20"/>
                <w:szCs w:val="20"/>
                <w:lang w:val="es-CO" w:eastAsia="es-CO"/>
              </w:rPr>
            </w:pPr>
          </w:p>
          <w:p w14:paraId="69AC02F8" w14:textId="77777777" w:rsidR="0025417B" w:rsidRDefault="0025417B" w:rsidP="0025417B">
            <w:pPr>
              <w:jc w:val="center"/>
              <w:rPr>
                <w:rFonts w:ascii="Arial" w:eastAsia="Times New Roman" w:hAnsi="Arial" w:cs="Arial"/>
                <w:b/>
                <w:bCs/>
                <w:i/>
                <w:iCs/>
                <w:color w:val="000000"/>
                <w:sz w:val="20"/>
                <w:szCs w:val="20"/>
                <w:lang w:val="es-CO" w:eastAsia="es-CO"/>
              </w:rPr>
            </w:pPr>
          </w:p>
          <w:p w14:paraId="06FAE520" w14:textId="77777777" w:rsidR="0025417B" w:rsidRDefault="0025417B" w:rsidP="0025417B">
            <w:pPr>
              <w:jc w:val="center"/>
              <w:rPr>
                <w:rFonts w:ascii="Arial" w:eastAsia="Times New Roman" w:hAnsi="Arial" w:cs="Arial"/>
                <w:b/>
                <w:bCs/>
                <w:i/>
                <w:iCs/>
                <w:color w:val="000000"/>
                <w:sz w:val="20"/>
                <w:szCs w:val="20"/>
                <w:lang w:val="es-CO" w:eastAsia="es-CO"/>
              </w:rPr>
            </w:pPr>
          </w:p>
          <w:p w14:paraId="6234A7DB" w14:textId="77777777" w:rsidR="0025417B" w:rsidRDefault="0025417B" w:rsidP="0025417B">
            <w:pPr>
              <w:jc w:val="center"/>
              <w:rPr>
                <w:rFonts w:ascii="Arial" w:eastAsia="Times New Roman" w:hAnsi="Arial" w:cs="Arial"/>
                <w:b/>
                <w:bCs/>
                <w:i/>
                <w:iCs/>
                <w:color w:val="000000"/>
                <w:sz w:val="20"/>
                <w:szCs w:val="20"/>
                <w:lang w:val="es-CO" w:eastAsia="es-CO"/>
              </w:rPr>
            </w:pPr>
          </w:p>
          <w:p w14:paraId="19187558" w14:textId="77777777" w:rsidR="0025417B" w:rsidRPr="00730385" w:rsidRDefault="0025417B" w:rsidP="0025417B">
            <w:pPr>
              <w:jc w:val="center"/>
              <w:rPr>
                <w:rFonts w:ascii="Arial" w:eastAsia="Times New Roman" w:hAnsi="Arial" w:cs="Arial"/>
                <w:b/>
                <w:bCs/>
                <w:i/>
                <w:iCs/>
                <w:color w:val="000000"/>
                <w:sz w:val="20"/>
                <w:szCs w:val="20"/>
                <w:lang w:val="es-CO" w:eastAsia="es-CO"/>
              </w:rPr>
            </w:pPr>
          </w:p>
          <w:p w14:paraId="5A5A8350" w14:textId="77777777" w:rsidR="0025417B" w:rsidRPr="00730385" w:rsidRDefault="0025417B" w:rsidP="0025417B">
            <w:pPr>
              <w:jc w:val="center"/>
              <w:rPr>
                <w:rFonts w:ascii="Arial" w:eastAsia="Times New Roman" w:hAnsi="Arial" w:cs="Arial"/>
                <w:b/>
                <w:bCs/>
                <w:i/>
                <w:iCs/>
                <w:color w:val="000000"/>
                <w:sz w:val="20"/>
                <w:szCs w:val="20"/>
                <w:lang w:val="es-CO" w:eastAsia="es-CO"/>
              </w:rPr>
            </w:pPr>
          </w:p>
          <w:p w14:paraId="5D6C85CD" w14:textId="77777777" w:rsidR="0025417B" w:rsidRPr="00730385" w:rsidRDefault="0025417B" w:rsidP="0025417B">
            <w:pPr>
              <w:jc w:val="center"/>
              <w:rPr>
                <w:rFonts w:ascii="Arial" w:eastAsia="Times New Roman" w:hAnsi="Arial" w:cs="Arial"/>
                <w:b/>
                <w:bCs/>
                <w:i/>
                <w:iCs/>
                <w:color w:val="000000"/>
                <w:sz w:val="20"/>
                <w:szCs w:val="20"/>
                <w:lang w:val="es-CO" w:eastAsia="es-CO"/>
              </w:rPr>
            </w:pPr>
          </w:p>
          <w:p w14:paraId="2755FF56" w14:textId="77777777" w:rsidR="0025417B" w:rsidRPr="00730385" w:rsidRDefault="0025417B" w:rsidP="0025417B">
            <w:pPr>
              <w:jc w:val="center"/>
              <w:rPr>
                <w:rFonts w:ascii="Arial" w:eastAsia="Times New Roman" w:hAnsi="Arial" w:cs="Arial"/>
                <w:color w:val="000000"/>
                <w:sz w:val="20"/>
                <w:szCs w:val="20"/>
                <w:lang w:val="es-CO" w:eastAsia="es-CO"/>
              </w:rPr>
            </w:pPr>
            <w:r w:rsidRPr="00730385">
              <w:rPr>
                <w:rFonts w:ascii="Arial" w:eastAsia="Times New Roman" w:hAnsi="Arial" w:cs="Arial"/>
                <w:b/>
                <w:bCs/>
                <w:i/>
                <w:iCs/>
                <w:color w:val="000000"/>
                <w:sz w:val="20"/>
                <w:szCs w:val="20"/>
                <w:lang w:val="es-CO" w:eastAsia="es-CO"/>
              </w:rPr>
              <w:t>Subcomponente 2</w:t>
            </w:r>
            <w:r w:rsidRPr="00730385">
              <w:rPr>
                <w:rFonts w:ascii="Arial" w:eastAsia="Times New Roman" w:hAnsi="Arial" w:cs="Arial"/>
                <w:b/>
                <w:bCs/>
                <w:i/>
                <w:iCs/>
                <w:color w:val="000000"/>
                <w:sz w:val="20"/>
                <w:szCs w:val="20"/>
                <w:lang w:val="es-CO" w:eastAsia="es-CO"/>
              </w:rPr>
              <w:br/>
            </w:r>
            <w:r w:rsidRPr="00730385">
              <w:rPr>
                <w:rFonts w:ascii="Arial" w:eastAsia="Times New Roman" w:hAnsi="Arial" w:cs="Arial"/>
                <w:b/>
                <w:bCs/>
                <w:i/>
                <w:iCs/>
                <w:color w:val="000000"/>
                <w:sz w:val="20"/>
                <w:szCs w:val="20"/>
                <w:lang w:val="es-CO" w:eastAsia="es-CO"/>
              </w:rPr>
              <w:br/>
              <w:t>Lineamientos de</w:t>
            </w:r>
            <w:r w:rsidRPr="00730385">
              <w:rPr>
                <w:rFonts w:ascii="Arial" w:eastAsia="Times New Roman" w:hAnsi="Arial" w:cs="Arial"/>
                <w:b/>
                <w:bCs/>
                <w:i/>
                <w:iCs/>
                <w:color w:val="000000"/>
                <w:sz w:val="20"/>
                <w:szCs w:val="20"/>
                <w:lang w:val="es-CO" w:eastAsia="es-CO"/>
              </w:rPr>
              <w:br/>
              <w:t>Transparencia</w:t>
            </w:r>
            <w:r w:rsidRPr="00730385">
              <w:rPr>
                <w:rFonts w:ascii="Arial" w:eastAsia="Times New Roman" w:hAnsi="Arial" w:cs="Arial"/>
                <w:b/>
                <w:bCs/>
                <w:i/>
                <w:iCs/>
                <w:color w:val="000000"/>
                <w:sz w:val="20"/>
                <w:szCs w:val="20"/>
                <w:lang w:val="es-CO" w:eastAsia="es-CO"/>
              </w:rPr>
              <w:br/>
              <w:t>Pasiva</w:t>
            </w:r>
          </w:p>
        </w:tc>
        <w:tc>
          <w:tcPr>
            <w:tcW w:w="567" w:type="dxa"/>
            <w:noWrap/>
            <w:hideMark/>
          </w:tcPr>
          <w:p w14:paraId="2931555E"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2.1</w:t>
            </w:r>
          </w:p>
        </w:tc>
        <w:tc>
          <w:tcPr>
            <w:tcW w:w="2547" w:type="dxa"/>
            <w:hideMark/>
          </w:tcPr>
          <w:p w14:paraId="64A4C9CB" w14:textId="77777777" w:rsidR="0025417B" w:rsidRDefault="0025417B" w:rsidP="0025417B">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Actualizar el acto administrativo por el cual se fijan las cuantías a cobrar por tarifas de costos y gastos por la venta de bienes y servicios para la vigencia 2020 de la CDMB, donde se determina el costo para la reproducción de la información solicitada por la ciudadanía.</w:t>
            </w:r>
          </w:p>
          <w:p w14:paraId="20DE5800" w14:textId="77777777" w:rsidR="0025417B" w:rsidRPr="00B85A53" w:rsidRDefault="0025417B" w:rsidP="0025417B">
            <w:pPr>
              <w:jc w:val="both"/>
              <w:rPr>
                <w:rFonts w:ascii="Arial" w:eastAsia="Times New Roman" w:hAnsi="Arial" w:cs="Arial"/>
                <w:color w:val="000000"/>
                <w:sz w:val="22"/>
                <w:szCs w:val="22"/>
                <w:lang w:val="es-CO" w:eastAsia="es-CO"/>
              </w:rPr>
            </w:pPr>
          </w:p>
        </w:tc>
        <w:tc>
          <w:tcPr>
            <w:tcW w:w="1701" w:type="dxa"/>
            <w:hideMark/>
          </w:tcPr>
          <w:p w14:paraId="0CE2B705" w14:textId="77777777" w:rsidR="0025417B" w:rsidRPr="00B85A53" w:rsidRDefault="0025417B" w:rsidP="0025417B">
            <w:pPr>
              <w:jc w:val="center"/>
              <w:rPr>
                <w:rFonts w:ascii="Arial" w:eastAsia="Times New Roman" w:hAnsi="Arial" w:cs="Arial"/>
                <w:color w:val="000000"/>
                <w:sz w:val="22"/>
                <w:szCs w:val="22"/>
                <w:lang w:val="es-CO" w:eastAsia="es-CO"/>
              </w:rPr>
            </w:pPr>
          </w:p>
          <w:p w14:paraId="7093E513" w14:textId="77777777" w:rsidR="0025417B" w:rsidRPr="00B85A53" w:rsidRDefault="0025417B" w:rsidP="0025417B">
            <w:pPr>
              <w:jc w:val="center"/>
              <w:rPr>
                <w:rFonts w:ascii="Arial" w:eastAsia="Times New Roman" w:hAnsi="Arial" w:cs="Arial"/>
                <w:color w:val="000000"/>
                <w:sz w:val="22"/>
                <w:szCs w:val="22"/>
                <w:lang w:val="es-CO" w:eastAsia="es-CO"/>
              </w:rPr>
            </w:pPr>
          </w:p>
          <w:p w14:paraId="74C7F4D2" w14:textId="77777777" w:rsidR="0025417B" w:rsidRPr="00B85A53" w:rsidRDefault="0025417B" w:rsidP="0025417B">
            <w:pPr>
              <w:jc w:val="center"/>
              <w:rPr>
                <w:rFonts w:ascii="Arial" w:eastAsia="Times New Roman" w:hAnsi="Arial" w:cs="Arial"/>
                <w:color w:val="000000"/>
                <w:sz w:val="22"/>
                <w:szCs w:val="22"/>
                <w:lang w:val="es-CO" w:eastAsia="es-CO"/>
              </w:rPr>
            </w:pPr>
          </w:p>
          <w:p w14:paraId="36082449"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Acto administrativo</w:t>
            </w:r>
          </w:p>
        </w:tc>
        <w:tc>
          <w:tcPr>
            <w:tcW w:w="2409" w:type="dxa"/>
            <w:hideMark/>
          </w:tcPr>
          <w:p w14:paraId="7164D211" w14:textId="77777777" w:rsidR="0025417B" w:rsidRPr="00B85A53" w:rsidRDefault="0025417B" w:rsidP="0025417B">
            <w:pPr>
              <w:pStyle w:val="Prrafodelista"/>
              <w:spacing w:after="0" w:line="240" w:lineRule="auto"/>
              <w:rPr>
                <w:rFonts w:ascii="Arial" w:eastAsia="Times New Roman" w:hAnsi="Arial" w:cs="Arial"/>
                <w:color w:val="000000"/>
                <w:lang w:eastAsia="es-CO"/>
              </w:rPr>
            </w:pPr>
          </w:p>
          <w:p w14:paraId="43DBD64E" w14:textId="77777777" w:rsidR="0025417B" w:rsidRPr="00B85A53" w:rsidRDefault="0025417B" w:rsidP="0025417B">
            <w:pPr>
              <w:pStyle w:val="Prrafodelista"/>
              <w:spacing w:after="0" w:line="240" w:lineRule="auto"/>
              <w:rPr>
                <w:rFonts w:ascii="Arial" w:eastAsia="Times New Roman" w:hAnsi="Arial" w:cs="Arial"/>
                <w:color w:val="000000"/>
                <w:lang w:eastAsia="es-CO"/>
              </w:rPr>
            </w:pPr>
          </w:p>
          <w:p w14:paraId="63B93930" w14:textId="77777777" w:rsidR="0025417B" w:rsidRPr="00B85A53" w:rsidRDefault="0025417B" w:rsidP="0025417B">
            <w:pPr>
              <w:pStyle w:val="Prrafodelista"/>
              <w:numPr>
                <w:ilvl w:val="0"/>
                <w:numId w:val="20"/>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Director General</w:t>
            </w:r>
          </w:p>
          <w:p w14:paraId="53D3D1E2" w14:textId="77777777" w:rsidR="0025417B" w:rsidRPr="00B85A53" w:rsidRDefault="0025417B" w:rsidP="0025417B">
            <w:pPr>
              <w:pStyle w:val="Prrafodelista"/>
              <w:numPr>
                <w:ilvl w:val="0"/>
                <w:numId w:val="20"/>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Secretaria General</w:t>
            </w:r>
          </w:p>
          <w:p w14:paraId="0027B714" w14:textId="77777777" w:rsidR="0025417B" w:rsidRPr="00B85A53" w:rsidRDefault="0025417B" w:rsidP="0025417B">
            <w:pPr>
              <w:pStyle w:val="Prrafodelista"/>
              <w:numPr>
                <w:ilvl w:val="0"/>
                <w:numId w:val="20"/>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Subdirector Administrativo y Financiero</w:t>
            </w:r>
          </w:p>
          <w:p w14:paraId="0EA723EE" w14:textId="77777777" w:rsidR="0025417B" w:rsidRPr="00B85A53" w:rsidRDefault="0025417B" w:rsidP="0025417B">
            <w:pPr>
              <w:pStyle w:val="Prrafodelista"/>
              <w:numPr>
                <w:ilvl w:val="0"/>
                <w:numId w:val="20"/>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Líderes de Proceso</w:t>
            </w:r>
          </w:p>
        </w:tc>
        <w:tc>
          <w:tcPr>
            <w:tcW w:w="1701" w:type="dxa"/>
            <w:hideMark/>
          </w:tcPr>
          <w:p w14:paraId="3D1A14A4" w14:textId="77777777" w:rsidR="0025417B" w:rsidRPr="00B85A53" w:rsidRDefault="0025417B" w:rsidP="0025417B">
            <w:pPr>
              <w:jc w:val="center"/>
              <w:rPr>
                <w:rFonts w:ascii="Arial" w:eastAsia="Times New Roman" w:hAnsi="Arial" w:cs="Arial"/>
                <w:color w:val="000000"/>
                <w:sz w:val="22"/>
                <w:szCs w:val="22"/>
                <w:highlight w:val="yellow"/>
                <w:lang w:val="es-CO" w:eastAsia="es-CO"/>
              </w:rPr>
            </w:pPr>
          </w:p>
          <w:p w14:paraId="2C969BBF" w14:textId="77777777" w:rsidR="0025417B" w:rsidRPr="00B85A53" w:rsidRDefault="0025417B" w:rsidP="0025417B">
            <w:pPr>
              <w:jc w:val="center"/>
              <w:rPr>
                <w:rFonts w:ascii="Arial" w:eastAsia="Times New Roman" w:hAnsi="Arial" w:cs="Arial"/>
                <w:color w:val="000000"/>
                <w:sz w:val="22"/>
                <w:szCs w:val="22"/>
                <w:highlight w:val="yellow"/>
                <w:lang w:val="es-CO" w:eastAsia="es-CO"/>
              </w:rPr>
            </w:pPr>
          </w:p>
          <w:p w14:paraId="28E1B4F9" w14:textId="77777777" w:rsidR="0025417B" w:rsidRPr="00B85A53" w:rsidRDefault="0025417B" w:rsidP="0025417B">
            <w:pPr>
              <w:jc w:val="center"/>
              <w:rPr>
                <w:rFonts w:ascii="Arial" w:eastAsia="Times New Roman" w:hAnsi="Arial" w:cs="Arial"/>
                <w:color w:val="000000"/>
                <w:sz w:val="22"/>
                <w:szCs w:val="22"/>
                <w:highlight w:val="yellow"/>
                <w:lang w:val="es-CO" w:eastAsia="es-CO"/>
              </w:rPr>
            </w:pPr>
          </w:p>
          <w:p w14:paraId="75E86BFA" w14:textId="77777777" w:rsidR="0025417B" w:rsidRPr="00B85A53" w:rsidRDefault="0025417B" w:rsidP="0025417B">
            <w:pPr>
              <w:jc w:val="center"/>
              <w:rPr>
                <w:rFonts w:ascii="Arial" w:eastAsia="Times New Roman" w:hAnsi="Arial" w:cs="Arial"/>
                <w:color w:val="000000"/>
                <w:sz w:val="22"/>
                <w:szCs w:val="22"/>
                <w:highlight w:val="yellow"/>
                <w:lang w:val="es-CO" w:eastAsia="es-CO"/>
              </w:rPr>
            </w:pPr>
          </w:p>
          <w:p w14:paraId="424D7760" w14:textId="77777777" w:rsidR="0025417B" w:rsidRPr="00373531" w:rsidRDefault="0025417B" w:rsidP="0025417B">
            <w:pPr>
              <w:jc w:val="center"/>
              <w:rPr>
                <w:rFonts w:ascii="Arial" w:eastAsia="Times New Roman" w:hAnsi="Arial" w:cs="Arial"/>
                <w:sz w:val="22"/>
                <w:szCs w:val="22"/>
                <w:lang w:val="es-CO" w:eastAsia="es-CO"/>
              </w:rPr>
            </w:pPr>
            <w:r w:rsidRPr="00373531">
              <w:rPr>
                <w:rFonts w:ascii="Arial" w:eastAsia="Times New Roman" w:hAnsi="Arial" w:cs="Arial"/>
                <w:sz w:val="22"/>
                <w:szCs w:val="22"/>
                <w:lang w:val="es-CO" w:eastAsia="es-CO"/>
              </w:rPr>
              <w:t>28/02/2020</w:t>
            </w:r>
          </w:p>
          <w:p w14:paraId="70834683" w14:textId="25B0BA43" w:rsidR="0025417B" w:rsidRPr="00B85A53" w:rsidRDefault="0025417B" w:rsidP="0025417B">
            <w:pPr>
              <w:jc w:val="center"/>
              <w:rPr>
                <w:rFonts w:ascii="Arial" w:eastAsia="Times New Roman" w:hAnsi="Arial" w:cs="Arial"/>
                <w:color w:val="000000"/>
                <w:sz w:val="22"/>
                <w:szCs w:val="22"/>
                <w:highlight w:val="yellow"/>
                <w:lang w:val="es-CO" w:eastAsia="es-CO"/>
              </w:rPr>
            </w:pPr>
          </w:p>
        </w:tc>
        <w:tc>
          <w:tcPr>
            <w:tcW w:w="3544" w:type="dxa"/>
          </w:tcPr>
          <w:p w14:paraId="2E4BFB2F" w14:textId="5E6E2D93" w:rsidR="0025417B" w:rsidRPr="00705A67" w:rsidRDefault="0025417B" w:rsidP="0025417B">
            <w:pPr>
              <w:jc w:val="both"/>
              <w:rPr>
                <w:rFonts w:ascii="Arial" w:eastAsia="Times New Roman" w:hAnsi="Arial" w:cs="Arial"/>
                <w:sz w:val="20"/>
                <w:szCs w:val="20"/>
                <w:lang w:val="es-CO" w:eastAsia="es-CO"/>
              </w:rPr>
            </w:pPr>
            <w:r w:rsidRPr="00705A67">
              <w:rPr>
                <w:rFonts w:ascii="Arial" w:eastAsia="Times New Roman" w:hAnsi="Arial" w:cs="Arial"/>
                <w:sz w:val="20"/>
                <w:szCs w:val="20"/>
                <w:lang w:val="es-CO" w:eastAsia="es-CO"/>
              </w:rPr>
              <w:t>Producto realizado: se participó en la revisión y ejecución de la resolución de</w:t>
            </w:r>
          </w:p>
          <w:p w14:paraId="45AC4FF7" w14:textId="763BAF82" w:rsidR="0025417B" w:rsidRPr="00B85A53" w:rsidRDefault="0025417B" w:rsidP="0025417B">
            <w:pPr>
              <w:jc w:val="both"/>
              <w:rPr>
                <w:rFonts w:ascii="Arial" w:eastAsia="Times New Roman" w:hAnsi="Arial" w:cs="Arial"/>
                <w:color w:val="000000"/>
                <w:sz w:val="22"/>
                <w:szCs w:val="22"/>
                <w:highlight w:val="yellow"/>
                <w:lang w:val="es-CO" w:eastAsia="es-CO"/>
              </w:rPr>
            </w:pPr>
            <w:r w:rsidRPr="00705A67">
              <w:rPr>
                <w:rFonts w:ascii="Arial" w:eastAsia="Times New Roman" w:hAnsi="Arial" w:cs="Arial"/>
                <w:sz w:val="20"/>
                <w:szCs w:val="20"/>
                <w:lang w:val="es-CO" w:eastAsia="es-CO"/>
              </w:rPr>
              <w:t>cobro tarifas feb- 2020</w:t>
            </w:r>
          </w:p>
        </w:tc>
      </w:tr>
      <w:tr w:rsidR="0025417B" w:rsidRPr="00B85A53" w14:paraId="04F37C27" w14:textId="7E847E49" w:rsidTr="00D404CB">
        <w:trPr>
          <w:trHeight w:val="1634"/>
        </w:trPr>
        <w:tc>
          <w:tcPr>
            <w:tcW w:w="1843" w:type="dxa"/>
            <w:vMerge/>
            <w:hideMark/>
          </w:tcPr>
          <w:p w14:paraId="44FFE64B" w14:textId="77777777" w:rsidR="0025417B" w:rsidRPr="00730385" w:rsidRDefault="0025417B" w:rsidP="0025417B">
            <w:pPr>
              <w:jc w:val="center"/>
              <w:rPr>
                <w:rFonts w:ascii="Arial" w:eastAsia="Times New Roman" w:hAnsi="Arial" w:cs="Arial"/>
                <w:color w:val="000000"/>
                <w:sz w:val="20"/>
                <w:szCs w:val="20"/>
                <w:lang w:val="es-CO" w:eastAsia="es-CO"/>
              </w:rPr>
            </w:pPr>
          </w:p>
        </w:tc>
        <w:tc>
          <w:tcPr>
            <w:tcW w:w="567" w:type="dxa"/>
            <w:noWrap/>
            <w:hideMark/>
          </w:tcPr>
          <w:p w14:paraId="28329FB1"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2.2</w:t>
            </w:r>
          </w:p>
        </w:tc>
        <w:tc>
          <w:tcPr>
            <w:tcW w:w="2547" w:type="dxa"/>
            <w:hideMark/>
          </w:tcPr>
          <w:p w14:paraId="392517FA" w14:textId="77777777" w:rsidR="0025417B" w:rsidRPr="00B85A53" w:rsidRDefault="0025417B" w:rsidP="0025417B">
            <w:pPr>
              <w:jc w:val="both"/>
              <w:rPr>
                <w:rFonts w:ascii="Arial" w:eastAsia="Times New Roman" w:hAnsi="Arial" w:cs="Arial"/>
                <w:color w:val="000000"/>
                <w:sz w:val="22"/>
                <w:szCs w:val="22"/>
                <w:lang w:val="es-CO" w:eastAsia="es-CO"/>
              </w:rPr>
            </w:pPr>
          </w:p>
          <w:p w14:paraId="5F15A105" w14:textId="77777777" w:rsidR="0025417B" w:rsidRDefault="0025417B" w:rsidP="0025417B">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Actualizar y socializar el acto administrativo por el cual se adopta la política de gestión para el manejo de los activos de Información de la CDMB.</w:t>
            </w:r>
          </w:p>
          <w:p w14:paraId="5BCF166E" w14:textId="77777777" w:rsidR="0025417B" w:rsidRDefault="0025417B" w:rsidP="0025417B">
            <w:pPr>
              <w:jc w:val="both"/>
              <w:rPr>
                <w:rFonts w:ascii="Arial" w:eastAsia="Times New Roman" w:hAnsi="Arial" w:cs="Arial"/>
                <w:color w:val="000000"/>
                <w:sz w:val="22"/>
                <w:szCs w:val="22"/>
                <w:lang w:val="es-CO" w:eastAsia="es-CO"/>
              </w:rPr>
            </w:pPr>
          </w:p>
          <w:p w14:paraId="329C5D18" w14:textId="77777777" w:rsidR="0025417B" w:rsidRDefault="0025417B" w:rsidP="0025417B">
            <w:pPr>
              <w:jc w:val="both"/>
              <w:rPr>
                <w:rFonts w:ascii="Arial" w:eastAsia="Times New Roman" w:hAnsi="Arial" w:cs="Arial"/>
                <w:color w:val="000000"/>
                <w:sz w:val="22"/>
                <w:szCs w:val="22"/>
                <w:lang w:val="es-CO" w:eastAsia="es-CO"/>
              </w:rPr>
            </w:pPr>
          </w:p>
          <w:p w14:paraId="33AC211C" w14:textId="77777777" w:rsidR="0025417B" w:rsidRPr="00B85A53" w:rsidRDefault="0025417B" w:rsidP="0025417B">
            <w:pPr>
              <w:jc w:val="both"/>
              <w:rPr>
                <w:rFonts w:ascii="Arial" w:eastAsia="Times New Roman" w:hAnsi="Arial" w:cs="Arial"/>
                <w:color w:val="000000"/>
                <w:sz w:val="22"/>
                <w:szCs w:val="22"/>
                <w:lang w:val="es-CO" w:eastAsia="es-CO"/>
              </w:rPr>
            </w:pPr>
          </w:p>
        </w:tc>
        <w:tc>
          <w:tcPr>
            <w:tcW w:w="1701" w:type="dxa"/>
            <w:hideMark/>
          </w:tcPr>
          <w:p w14:paraId="6D7EFC45" w14:textId="77777777" w:rsidR="0025417B" w:rsidRPr="00B85A53" w:rsidRDefault="0025417B" w:rsidP="0025417B">
            <w:pPr>
              <w:jc w:val="center"/>
              <w:rPr>
                <w:rFonts w:ascii="Arial" w:eastAsia="Times New Roman" w:hAnsi="Arial" w:cs="Arial"/>
                <w:color w:val="000000"/>
                <w:sz w:val="22"/>
                <w:szCs w:val="22"/>
                <w:lang w:val="es-CO" w:eastAsia="es-CO"/>
              </w:rPr>
            </w:pPr>
          </w:p>
          <w:p w14:paraId="3BA0DFBF"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Acto administrativo</w:t>
            </w:r>
          </w:p>
        </w:tc>
        <w:tc>
          <w:tcPr>
            <w:tcW w:w="2409" w:type="dxa"/>
            <w:hideMark/>
          </w:tcPr>
          <w:p w14:paraId="25B485D2" w14:textId="77777777" w:rsidR="0025417B" w:rsidRPr="00B85A53" w:rsidRDefault="0025417B" w:rsidP="0025417B">
            <w:pPr>
              <w:pStyle w:val="Prrafodelista"/>
              <w:spacing w:after="0" w:line="240" w:lineRule="auto"/>
              <w:rPr>
                <w:rFonts w:ascii="Arial" w:eastAsia="Times New Roman" w:hAnsi="Arial" w:cs="Arial"/>
                <w:color w:val="000000"/>
                <w:lang w:eastAsia="es-CO"/>
              </w:rPr>
            </w:pPr>
          </w:p>
          <w:p w14:paraId="197E7E31" w14:textId="77777777" w:rsidR="0025417B" w:rsidRPr="00B85A53" w:rsidRDefault="0025417B" w:rsidP="0025417B">
            <w:pPr>
              <w:pStyle w:val="Prrafodelista"/>
              <w:numPr>
                <w:ilvl w:val="0"/>
                <w:numId w:val="20"/>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Director General</w:t>
            </w:r>
          </w:p>
          <w:p w14:paraId="24BBDA6B" w14:textId="77777777" w:rsidR="0025417B" w:rsidRPr="00B85A53" w:rsidRDefault="0025417B" w:rsidP="0025417B">
            <w:pPr>
              <w:pStyle w:val="Prrafodelista"/>
              <w:numPr>
                <w:ilvl w:val="0"/>
                <w:numId w:val="20"/>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Secretaria General</w:t>
            </w:r>
          </w:p>
          <w:p w14:paraId="55B712B0" w14:textId="77777777" w:rsidR="0025417B" w:rsidRPr="00B85A53" w:rsidRDefault="0025417B" w:rsidP="0025417B">
            <w:pPr>
              <w:pStyle w:val="Prrafodelista"/>
              <w:numPr>
                <w:ilvl w:val="0"/>
                <w:numId w:val="20"/>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Comité Institucional de Gestión y Desempeño</w:t>
            </w:r>
          </w:p>
          <w:p w14:paraId="6B54BF47" w14:textId="77777777" w:rsidR="0025417B" w:rsidRPr="00B85A53" w:rsidRDefault="0025417B" w:rsidP="0025417B">
            <w:pPr>
              <w:rPr>
                <w:rFonts w:ascii="Arial" w:eastAsia="Times New Roman" w:hAnsi="Arial" w:cs="Arial"/>
                <w:color w:val="000000"/>
                <w:sz w:val="22"/>
                <w:szCs w:val="22"/>
                <w:lang w:eastAsia="es-CO"/>
              </w:rPr>
            </w:pPr>
          </w:p>
          <w:p w14:paraId="2D3B02BA" w14:textId="77777777" w:rsidR="0025417B" w:rsidRPr="00B85A53" w:rsidRDefault="0025417B" w:rsidP="0025417B">
            <w:pPr>
              <w:rPr>
                <w:rFonts w:ascii="Arial" w:eastAsia="Times New Roman" w:hAnsi="Arial" w:cs="Arial"/>
                <w:color w:val="000000"/>
                <w:sz w:val="22"/>
                <w:szCs w:val="22"/>
                <w:lang w:eastAsia="es-CO"/>
              </w:rPr>
            </w:pPr>
          </w:p>
          <w:p w14:paraId="4BE45DD4" w14:textId="77777777" w:rsidR="0025417B" w:rsidRPr="00B85A53" w:rsidRDefault="0025417B" w:rsidP="0025417B">
            <w:pPr>
              <w:rPr>
                <w:rFonts w:ascii="Arial" w:eastAsia="Times New Roman" w:hAnsi="Arial" w:cs="Arial"/>
                <w:color w:val="000000"/>
                <w:sz w:val="22"/>
                <w:szCs w:val="22"/>
                <w:lang w:eastAsia="es-CO"/>
              </w:rPr>
            </w:pPr>
          </w:p>
        </w:tc>
        <w:tc>
          <w:tcPr>
            <w:tcW w:w="1701" w:type="dxa"/>
            <w:hideMark/>
          </w:tcPr>
          <w:p w14:paraId="12F07A11" w14:textId="77777777" w:rsidR="0025417B" w:rsidRPr="00B85A53" w:rsidRDefault="0025417B" w:rsidP="0025417B">
            <w:pPr>
              <w:jc w:val="center"/>
              <w:rPr>
                <w:rFonts w:ascii="Arial" w:eastAsia="Times New Roman" w:hAnsi="Arial" w:cs="Arial"/>
                <w:color w:val="000000"/>
                <w:sz w:val="22"/>
                <w:szCs w:val="22"/>
                <w:highlight w:val="yellow"/>
                <w:lang w:val="es-CO" w:eastAsia="es-CO"/>
              </w:rPr>
            </w:pPr>
          </w:p>
          <w:p w14:paraId="2E878ECE" w14:textId="77777777" w:rsidR="0025417B" w:rsidRPr="00B85A53" w:rsidRDefault="0025417B" w:rsidP="0025417B">
            <w:pPr>
              <w:jc w:val="center"/>
              <w:rPr>
                <w:rFonts w:ascii="Arial" w:eastAsia="Times New Roman" w:hAnsi="Arial" w:cs="Arial"/>
                <w:color w:val="000000"/>
                <w:sz w:val="22"/>
                <w:szCs w:val="22"/>
                <w:lang w:val="es-CO" w:eastAsia="es-CO"/>
              </w:rPr>
            </w:pPr>
          </w:p>
          <w:p w14:paraId="217E4A42" w14:textId="77777777" w:rsidR="0025417B" w:rsidRPr="00B85A53" w:rsidRDefault="0025417B" w:rsidP="0025417B">
            <w:pPr>
              <w:jc w:val="center"/>
              <w:rPr>
                <w:rFonts w:ascii="Arial" w:eastAsia="Times New Roman" w:hAnsi="Arial" w:cs="Arial"/>
                <w:color w:val="000000"/>
                <w:sz w:val="22"/>
                <w:szCs w:val="22"/>
                <w:highlight w:val="yellow"/>
                <w:lang w:val="es-CO" w:eastAsia="es-CO"/>
              </w:rPr>
            </w:pPr>
            <w:r w:rsidRPr="00B85A53">
              <w:rPr>
                <w:rFonts w:ascii="Arial" w:eastAsia="Times New Roman" w:hAnsi="Arial" w:cs="Arial"/>
                <w:color w:val="000000"/>
                <w:sz w:val="22"/>
                <w:szCs w:val="22"/>
                <w:lang w:val="es-CO" w:eastAsia="es-CO"/>
              </w:rPr>
              <w:t>30/04/2020</w:t>
            </w:r>
          </w:p>
        </w:tc>
        <w:tc>
          <w:tcPr>
            <w:tcW w:w="3544" w:type="dxa"/>
          </w:tcPr>
          <w:p w14:paraId="3BEDA244" w14:textId="77777777" w:rsidR="0025417B" w:rsidRPr="00B85A53" w:rsidRDefault="0025417B" w:rsidP="0025417B">
            <w:pPr>
              <w:jc w:val="center"/>
              <w:rPr>
                <w:rFonts w:ascii="Arial" w:eastAsia="Times New Roman" w:hAnsi="Arial" w:cs="Arial"/>
                <w:color w:val="000000"/>
                <w:sz w:val="22"/>
                <w:szCs w:val="22"/>
                <w:highlight w:val="yellow"/>
                <w:lang w:val="es-CO" w:eastAsia="es-CO"/>
              </w:rPr>
            </w:pPr>
          </w:p>
        </w:tc>
      </w:tr>
      <w:tr w:rsidR="0025417B" w:rsidRPr="00B85A53" w14:paraId="47E3F556" w14:textId="2676EC56" w:rsidTr="00D404CB">
        <w:trPr>
          <w:trHeight w:val="130"/>
        </w:trPr>
        <w:tc>
          <w:tcPr>
            <w:tcW w:w="1843" w:type="dxa"/>
          </w:tcPr>
          <w:p w14:paraId="0BEEA429" w14:textId="77777777" w:rsidR="0025417B" w:rsidRPr="00730385" w:rsidRDefault="0025417B" w:rsidP="0025417B">
            <w:pPr>
              <w:jc w:val="center"/>
              <w:rPr>
                <w:rFonts w:ascii="Arial" w:eastAsia="Times New Roman" w:hAnsi="Arial" w:cs="Arial"/>
                <w:b/>
                <w:bCs/>
                <w:i/>
                <w:iCs/>
                <w:color w:val="000000"/>
                <w:sz w:val="20"/>
                <w:szCs w:val="20"/>
                <w:lang w:val="es-CO" w:eastAsia="es-CO"/>
              </w:rPr>
            </w:pPr>
          </w:p>
          <w:p w14:paraId="5D1C7104" w14:textId="77777777" w:rsidR="0025417B" w:rsidRPr="00730385" w:rsidRDefault="0025417B" w:rsidP="0025417B">
            <w:pPr>
              <w:jc w:val="center"/>
              <w:rPr>
                <w:rFonts w:ascii="Arial" w:eastAsia="Times New Roman" w:hAnsi="Arial" w:cs="Arial"/>
                <w:b/>
                <w:bCs/>
                <w:i/>
                <w:iCs/>
                <w:color w:val="000000"/>
                <w:sz w:val="20"/>
                <w:szCs w:val="20"/>
                <w:lang w:val="es-CO" w:eastAsia="es-CO"/>
              </w:rPr>
            </w:pPr>
          </w:p>
          <w:p w14:paraId="2728822B" w14:textId="77777777" w:rsidR="0025417B" w:rsidRPr="00730385" w:rsidRDefault="0025417B" w:rsidP="0025417B">
            <w:pPr>
              <w:jc w:val="center"/>
              <w:rPr>
                <w:rFonts w:ascii="Arial" w:eastAsia="Times New Roman" w:hAnsi="Arial" w:cs="Arial"/>
                <w:b/>
                <w:bCs/>
                <w:i/>
                <w:iCs/>
                <w:color w:val="000000"/>
                <w:sz w:val="20"/>
                <w:szCs w:val="20"/>
                <w:lang w:val="es-CO" w:eastAsia="es-CO"/>
              </w:rPr>
            </w:pPr>
            <w:r w:rsidRPr="00730385">
              <w:rPr>
                <w:rFonts w:ascii="Arial" w:eastAsia="Times New Roman" w:hAnsi="Arial" w:cs="Arial"/>
                <w:b/>
                <w:bCs/>
                <w:i/>
                <w:iCs/>
                <w:color w:val="000000"/>
                <w:sz w:val="20"/>
                <w:szCs w:val="20"/>
                <w:lang w:val="es-CO" w:eastAsia="es-CO"/>
              </w:rPr>
              <w:t>Subcomponente 3</w:t>
            </w:r>
            <w:r w:rsidRPr="00730385">
              <w:rPr>
                <w:rFonts w:ascii="Arial" w:eastAsia="Times New Roman" w:hAnsi="Arial" w:cs="Arial"/>
                <w:b/>
                <w:bCs/>
                <w:i/>
                <w:iCs/>
                <w:color w:val="000000"/>
                <w:sz w:val="20"/>
                <w:szCs w:val="20"/>
                <w:lang w:val="es-CO" w:eastAsia="es-CO"/>
              </w:rPr>
              <w:br/>
            </w:r>
            <w:r w:rsidRPr="00730385">
              <w:rPr>
                <w:rFonts w:ascii="Arial" w:eastAsia="Times New Roman" w:hAnsi="Arial" w:cs="Arial"/>
                <w:b/>
                <w:bCs/>
                <w:i/>
                <w:iCs/>
                <w:color w:val="000000"/>
                <w:sz w:val="20"/>
                <w:szCs w:val="20"/>
                <w:lang w:val="es-CO" w:eastAsia="es-CO"/>
              </w:rPr>
              <w:br/>
              <w:t>Elaboración los Instrumentos de Gestión de la Información</w:t>
            </w:r>
          </w:p>
          <w:p w14:paraId="58166BAF" w14:textId="77777777" w:rsidR="0025417B" w:rsidRPr="00730385" w:rsidRDefault="0025417B" w:rsidP="0025417B">
            <w:pPr>
              <w:jc w:val="center"/>
              <w:rPr>
                <w:rFonts w:ascii="Arial" w:eastAsia="Times New Roman" w:hAnsi="Arial" w:cs="Arial"/>
                <w:b/>
                <w:bCs/>
                <w:i/>
                <w:iCs/>
                <w:color w:val="000000"/>
                <w:sz w:val="20"/>
                <w:szCs w:val="20"/>
                <w:lang w:val="es-CO" w:eastAsia="es-CO"/>
              </w:rPr>
            </w:pPr>
          </w:p>
        </w:tc>
        <w:tc>
          <w:tcPr>
            <w:tcW w:w="567" w:type="dxa"/>
            <w:noWrap/>
          </w:tcPr>
          <w:p w14:paraId="6F2DFE06"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3.1</w:t>
            </w:r>
          </w:p>
        </w:tc>
        <w:tc>
          <w:tcPr>
            <w:tcW w:w="2547" w:type="dxa"/>
          </w:tcPr>
          <w:p w14:paraId="52772A22" w14:textId="77777777" w:rsidR="0025417B" w:rsidRPr="00B85A53" w:rsidRDefault="0025417B" w:rsidP="0025417B">
            <w:pPr>
              <w:jc w:val="both"/>
              <w:rPr>
                <w:rFonts w:ascii="Arial" w:eastAsia="Times New Roman" w:hAnsi="Arial" w:cs="Arial"/>
                <w:color w:val="000000"/>
                <w:sz w:val="22"/>
                <w:szCs w:val="22"/>
                <w:lang w:val="es-CO" w:eastAsia="es-CO"/>
              </w:rPr>
            </w:pPr>
          </w:p>
          <w:p w14:paraId="4098413A" w14:textId="77777777" w:rsidR="0025417B" w:rsidRPr="00B85A53" w:rsidRDefault="0025417B" w:rsidP="0025417B">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Actualizar los instrumentos de apoyo a la Gestión de la información de la Entidad (Activos de información, Esquemas de publicación, registros de información clasificada y reservada).</w:t>
            </w:r>
          </w:p>
          <w:p w14:paraId="2C0B36F9" w14:textId="77777777" w:rsidR="0025417B" w:rsidRPr="00B85A53" w:rsidRDefault="0025417B" w:rsidP="0025417B">
            <w:pPr>
              <w:jc w:val="both"/>
              <w:rPr>
                <w:rFonts w:ascii="Arial" w:eastAsia="Times New Roman" w:hAnsi="Arial" w:cs="Arial"/>
                <w:color w:val="000000"/>
                <w:sz w:val="22"/>
                <w:szCs w:val="22"/>
                <w:lang w:val="es-CO" w:eastAsia="es-CO"/>
              </w:rPr>
            </w:pPr>
          </w:p>
          <w:p w14:paraId="4548AD52" w14:textId="77777777" w:rsidR="0025417B" w:rsidRPr="00B85A53" w:rsidRDefault="0025417B" w:rsidP="0025417B">
            <w:pPr>
              <w:jc w:val="both"/>
              <w:rPr>
                <w:rFonts w:ascii="Arial" w:eastAsia="Times New Roman" w:hAnsi="Arial" w:cs="Arial"/>
                <w:color w:val="000000"/>
                <w:sz w:val="22"/>
                <w:szCs w:val="22"/>
                <w:lang w:val="es-CO" w:eastAsia="es-CO"/>
              </w:rPr>
            </w:pPr>
          </w:p>
        </w:tc>
        <w:tc>
          <w:tcPr>
            <w:tcW w:w="1701" w:type="dxa"/>
          </w:tcPr>
          <w:p w14:paraId="102E0BD7" w14:textId="77777777" w:rsidR="0025417B" w:rsidRPr="00B85A53" w:rsidRDefault="0025417B" w:rsidP="0025417B">
            <w:pPr>
              <w:jc w:val="center"/>
              <w:rPr>
                <w:rFonts w:ascii="Arial" w:eastAsia="Times New Roman" w:hAnsi="Arial" w:cs="Arial"/>
                <w:color w:val="000000"/>
                <w:sz w:val="22"/>
                <w:szCs w:val="22"/>
                <w:lang w:val="es-CO" w:eastAsia="es-CO"/>
              </w:rPr>
            </w:pPr>
          </w:p>
          <w:p w14:paraId="518903E8" w14:textId="77777777" w:rsidR="0025417B" w:rsidRPr="00B85A53" w:rsidRDefault="0025417B" w:rsidP="0025417B">
            <w:pPr>
              <w:jc w:val="center"/>
              <w:rPr>
                <w:rFonts w:ascii="Arial" w:eastAsia="Times New Roman" w:hAnsi="Arial" w:cs="Arial"/>
                <w:color w:val="000000"/>
                <w:sz w:val="22"/>
                <w:szCs w:val="22"/>
                <w:lang w:val="es-CO" w:eastAsia="es-CO"/>
              </w:rPr>
            </w:pPr>
          </w:p>
          <w:p w14:paraId="1067BC18" w14:textId="77777777" w:rsidR="0025417B" w:rsidRPr="00B85A53" w:rsidRDefault="0025417B" w:rsidP="0025417B">
            <w:pPr>
              <w:jc w:val="center"/>
              <w:rPr>
                <w:rFonts w:ascii="Arial" w:eastAsia="Times New Roman" w:hAnsi="Arial" w:cs="Arial"/>
                <w:color w:val="000000"/>
                <w:sz w:val="22"/>
                <w:szCs w:val="22"/>
                <w:lang w:val="es-CO" w:eastAsia="es-CO"/>
              </w:rPr>
            </w:pPr>
          </w:p>
          <w:p w14:paraId="76A78BE7"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Instrumentos actualizados</w:t>
            </w:r>
          </w:p>
        </w:tc>
        <w:tc>
          <w:tcPr>
            <w:tcW w:w="2409" w:type="dxa"/>
          </w:tcPr>
          <w:p w14:paraId="14AF1D0C" w14:textId="77777777" w:rsidR="0025417B" w:rsidRPr="00B85A53" w:rsidRDefault="0025417B" w:rsidP="0025417B">
            <w:pPr>
              <w:pStyle w:val="Prrafodelista"/>
              <w:spacing w:after="0" w:line="240" w:lineRule="auto"/>
              <w:rPr>
                <w:rFonts w:ascii="Arial" w:eastAsia="Times New Roman" w:hAnsi="Arial" w:cs="Arial"/>
                <w:color w:val="000000"/>
                <w:lang w:eastAsia="es-CO"/>
              </w:rPr>
            </w:pPr>
          </w:p>
          <w:p w14:paraId="1CFA2037" w14:textId="77777777" w:rsidR="0025417B" w:rsidRPr="00B85A53" w:rsidRDefault="0025417B" w:rsidP="0025417B">
            <w:pPr>
              <w:pStyle w:val="Prrafodelista"/>
              <w:numPr>
                <w:ilvl w:val="0"/>
                <w:numId w:val="20"/>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 xml:space="preserve">Jefe Oficina de Direccionamiento Estratégico </w:t>
            </w:r>
          </w:p>
          <w:p w14:paraId="42B2A311" w14:textId="77777777" w:rsidR="0025417B" w:rsidRPr="00B85A53" w:rsidRDefault="0025417B" w:rsidP="0025417B">
            <w:pPr>
              <w:pStyle w:val="Prrafodelista"/>
              <w:numPr>
                <w:ilvl w:val="0"/>
                <w:numId w:val="20"/>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Comité Institucional de Gestión y Desempeño</w:t>
            </w:r>
          </w:p>
          <w:p w14:paraId="5A2688C8" w14:textId="77777777" w:rsidR="0025417B" w:rsidRPr="00B85A53" w:rsidRDefault="0025417B" w:rsidP="0025417B">
            <w:pPr>
              <w:pStyle w:val="Prrafodelista"/>
              <w:numPr>
                <w:ilvl w:val="0"/>
                <w:numId w:val="20"/>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Líderes de Proceso</w:t>
            </w:r>
          </w:p>
        </w:tc>
        <w:tc>
          <w:tcPr>
            <w:tcW w:w="1701" w:type="dxa"/>
          </w:tcPr>
          <w:p w14:paraId="135A570C" w14:textId="77777777" w:rsidR="0025417B" w:rsidRPr="00B85A53" w:rsidRDefault="0025417B" w:rsidP="0025417B">
            <w:pPr>
              <w:jc w:val="center"/>
              <w:rPr>
                <w:rFonts w:ascii="Arial" w:eastAsia="Times New Roman" w:hAnsi="Arial" w:cs="Arial"/>
                <w:color w:val="000000"/>
                <w:sz w:val="22"/>
                <w:szCs w:val="22"/>
                <w:lang w:val="es-CO" w:eastAsia="es-CO"/>
              </w:rPr>
            </w:pPr>
          </w:p>
          <w:p w14:paraId="0BCA1A8A" w14:textId="77777777" w:rsidR="0025417B" w:rsidRPr="00B85A53" w:rsidRDefault="0025417B" w:rsidP="0025417B">
            <w:pPr>
              <w:jc w:val="center"/>
              <w:rPr>
                <w:rFonts w:ascii="Arial" w:eastAsia="Times New Roman" w:hAnsi="Arial" w:cs="Arial"/>
                <w:color w:val="000000"/>
                <w:sz w:val="22"/>
                <w:szCs w:val="22"/>
                <w:lang w:val="es-CO" w:eastAsia="es-CO"/>
              </w:rPr>
            </w:pPr>
          </w:p>
          <w:p w14:paraId="6368D5EE" w14:textId="24A63722" w:rsidR="0025417B" w:rsidRPr="00B85A53" w:rsidRDefault="0025417B" w:rsidP="0025417B">
            <w:pPr>
              <w:jc w:val="center"/>
              <w:rPr>
                <w:rFonts w:ascii="Arial" w:eastAsia="Times New Roman" w:hAnsi="Arial" w:cs="Arial"/>
                <w:color w:val="000000"/>
                <w:sz w:val="22"/>
                <w:szCs w:val="22"/>
                <w:highlight w:val="yellow"/>
                <w:lang w:val="es-CO" w:eastAsia="es-CO"/>
              </w:rPr>
            </w:pPr>
            <w:r w:rsidRPr="00B85A53">
              <w:rPr>
                <w:rFonts w:ascii="Arial" w:eastAsia="Times New Roman" w:hAnsi="Arial" w:cs="Arial"/>
                <w:color w:val="000000"/>
                <w:sz w:val="22"/>
                <w:szCs w:val="22"/>
                <w:lang w:val="es-CO" w:eastAsia="es-CO"/>
              </w:rPr>
              <w:t>30/12/2020</w:t>
            </w:r>
            <w:r>
              <w:rPr>
                <w:rFonts w:ascii="Arial" w:eastAsia="Times New Roman" w:hAnsi="Arial" w:cs="Arial"/>
                <w:color w:val="000000"/>
                <w:sz w:val="22"/>
                <w:szCs w:val="22"/>
                <w:lang w:val="es-CO" w:eastAsia="es-CO"/>
              </w:rPr>
              <w:t xml:space="preserve"> </w:t>
            </w:r>
          </w:p>
        </w:tc>
        <w:tc>
          <w:tcPr>
            <w:tcW w:w="3544" w:type="dxa"/>
          </w:tcPr>
          <w:p w14:paraId="3B556CB8" w14:textId="470A2E75" w:rsidR="0025417B" w:rsidRPr="00705A67" w:rsidRDefault="0025417B" w:rsidP="0025417B">
            <w:pPr>
              <w:jc w:val="both"/>
              <w:rPr>
                <w:rFonts w:ascii="Arial" w:eastAsia="Times New Roman" w:hAnsi="Arial" w:cs="Arial"/>
                <w:color w:val="000000"/>
                <w:sz w:val="20"/>
                <w:szCs w:val="20"/>
                <w:lang w:val="es-CO" w:eastAsia="es-CO"/>
              </w:rPr>
            </w:pPr>
            <w:r w:rsidRPr="00705A67">
              <w:rPr>
                <w:rFonts w:ascii="Arial" w:eastAsia="Times New Roman" w:hAnsi="Arial" w:cs="Arial"/>
                <w:sz w:val="20"/>
                <w:szCs w:val="20"/>
                <w:lang w:val="es-CO" w:eastAsia="es-CO"/>
              </w:rPr>
              <w:t>Producto realizado: se tiene la matriz de la información de todos los documentos  que llegan al Centro de Documentación actualizada a marzo de 2020</w:t>
            </w:r>
          </w:p>
        </w:tc>
      </w:tr>
      <w:tr w:rsidR="0025417B" w:rsidRPr="00B85A53" w14:paraId="4552441D" w14:textId="5738A1A3" w:rsidTr="00D404CB">
        <w:trPr>
          <w:trHeight w:val="2059"/>
        </w:trPr>
        <w:tc>
          <w:tcPr>
            <w:tcW w:w="1843" w:type="dxa"/>
            <w:hideMark/>
          </w:tcPr>
          <w:p w14:paraId="0F47B0F9" w14:textId="77777777" w:rsidR="0025417B" w:rsidRPr="00730385" w:rsidRDefault="0025417B" w:rsidP="0025417B">
            <w:pPr>
              <w:jc w:val="center"/>
              <w:rPr>
                <w:rFonts w:ascii="Arial" w:eastAsia="Times New Roman" w:hAnsi="Arial" w:cs="Arial"/>
                <w:b/>
                <w:bCs/>
                <w:i/>
                <w:iCs/>
                <w:color w:val="000000"/>
                <w:sz w:val="20"/>
                <w:szCs w:val="20"/>
                <w:lang w:val="es-CO" w:eastAsia="es-CO"/>
              </w:rPr>
            </w:pPr>
          </w:p>
          <w:p w14:paraId="4C5CF3EF" w14:textId="77777777" w:rsidR="0025417B" w:rsidRPr="00730385" w:rsidRDefault="0025417B" w:rsidP="0025417B">
            <w:pPr>
              <w:jc w:val="center"/>
              <w:rPr>
                <w:rFonts w:ascii="Arial" w:eastAsia="Times New Roman" w:hAnsi="Arial" w:cs="Arial"/>
                <w:b/>
                <w:bCs/>
                <w:i/>
                <w:iCs/>
                <w:color w:val="000000"/>
                <w:sz w:val="20"/>
                <w:szCs w:val="20"/>
                <w:lang w:val="es-CO" w:eastAsia="es-CO"/>
              </w:rPr>
            </w:pPr>
          </w:p>
          <w:p w14:paraId="2506E97F" w14:textId="77777777" w:rsidR="0025417B" w:rsidRPr="00730385" w:rsidRDefault="0025417B" w:rsidP="0025417B">
            <w:pPr>
              <w:jc w:val="center"/>
              <w:rPr>
                <w:rFonts w:ascii="Arial" w:eastAsia="Times New Roman" w:hAnsi="Arial" w:cs="Arial"/>
                <w:b/>
                <w:bCs/>
                <w:i/>
                <w:iCs/>
                <w:color w:val="000000"/>
                <w:sz w:val="20"/>
                <w:szCs w:val="20"/>
                <w:lang w:val="es-CO" w:eastAsia="es-CO"/>
              </w:rPr>
            </w:pPr>
            <w:r w:rsidRPr="00730385">
              <w:rPr>
                <w:rFonts w:ascii="Arial" w:eastAsia="Times New Roman" w:hAnsi="Arial" w:cs="Arial"/>
                <w:b/>
                <w:bCs/>
                <w:i/>
                <w:iCs/>
                <w:color w:val="000000"/>
                <w:sz w:val="20"/>
                <w:szCs w:val="20"/>
                <w:lang w:val="es-CO" w:eastAsia="es-CO"/>
              </w:rPr>
              <w:t>Subcomponente 4</w:t>
            </w:r>
            <w:r w:rsidRPr="00730385">
              <w:rPr>
                <w:rFonts w:ascii="Arial" w:eastAsia="Times New Roman" w:hAnsi="Arial" w:cs="Arial"/>
                <w:b/>
                <w:bCs/>
                <w:i/>
                <w:iCs/>
                <w:color w:val="000000"/>
                <w:sz w:val="20"/>
                <w:szCs w:val="20"/>
                <w:lang w:val="es-CO" w:eastAsia="es-CO"/>
              </w:rPr>
              <w:br/>
            </w:r>
            <w:r w:rsidRPr="00730385">
              <w:rPr>
                <w:rFonts w:ascii="Arial" w:eastAsia="Times New Roman" w:hAnsi="Arial" w:cs="Arial"/>
                <w:b/>
                <w:bCs/>
                <w:i/>
                <w:iCs/>
                <w:color w:val="000000"/>
                <w:sz w:val="20"/>
                <w:szCs w:val="20"/>
                <w:lang w:val="es-CO" w:eastAsia="es-CO"/>
              </w:rPr>
              <w:br/>
              <w:t>Criterio</w:t>
            </w:r>
            <w:r w:rsidRPr="00730385">
              <w:rPr>
                <w:rFonts w:ascii="Arial" w:eastAsia="Times New Roman" w:hAnsi="Arial" w:cs="Arial"/>
                <w:b/>
                <w:bCs/>
                <w:i/>
                <w:iCs/>
                <w:color w:val="000000"/>
                <w:sz w:val="20"/>
                <w:szCs w:val="20"/>
                <w:lang w:val="es-CO" w:eastAsia="es-CO"/>
              </w:rPr>
              <w:br/>
              <w:t>Diferencial de</w:t>
            </w:r>
            <w:r w:rsidRPr="00730385">
              <w:rPr>
                <w:rFonts w:ascii="Arial" w:eastAsia="Times New Roman" w:hAnsi="Arial" w:cs="Arial"/>
                <w:b/>
                <w:bCs/>
                <w:i/>
                <w:iCs/>
                <w:color w:val="000000"/>
                <w:sz w:val="20"/>
                <w:szCs w:val="20"/>
                <w:lang w:val="es-CO" w:eastAsia="es-CO"/>
              </w:rPr>
              <w:br/>
              <w:t>Accesibilidad</w:t>
            </w:r>
          </w:p>
        </w:tc>
        <w:tc>
          <w:tcPr>
            <w:tcW w:w="567" w:type="dxa"/>
            <w:noWrap/>
            <w:hideMark/>
          </w:tcPr>
          <w:p w14:paraId="15388687"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4.1</w:t>
            </w:r>
          </w:p>
        </w:tc>
        <w:tc>
          <w:tcPr>
            <w:tcW w:w="2547" w:type="dxa"/>
            <w:hideMark/>
          </w:tcPr>
          <w:p w14:paraId="348DB745" w14:textId="77777777" w:rsidR="0025417B" w:rsidRPr="00B85A53" w:rsidRDefault="0025417B" w:rsidP="0025417B">
            <w:pPr>
              <w:jc w:val="both"/>
              <w:rPr>
                <w:rFonts w:ascii="Arial" w:eastAsia="Times New Roman" w:hAnsi="Arial" w:cs="Arial"/>
                <w:color w:val="000000"/>
                <w:sz w:val="22"/>
                <w:szCs w:val="22"/>
                <w:lang w:val="es-CO" w:eastAsia="es-CO"/>
              </w:rPr>
            </w:pPr>
          </w:p>
          <w:p w14:paraId="3BBC9DD2" w14:textId="77777777" w:rsidR="0025417B" w:rsidRPr="00B85A53" w:rsidRDefault="0025417B" w:rsidP="0025417B">
            <w:pPr>
              <w:jc w:val="both"/>
              <w:rPr>
                <w:rFonts w:ascii="Arial" w:eastAsia="Times New Roman" w:hAnsi="Arial" w:cs="Arial"/>
                <w:color w:val="000000"/>
                <w:sz w:val="22"/>
                <w:szCs w:val="22"/>
                <w:lang w:val="es-CO" w:eastAsia="es-CO"/>
              </w:rPr>
            </w:pPr>
          </w:p>
          <w:p w14:paraId="4DFF4D44" w14:textId="77777777" w:rsidR="0025417B" w:rsidRPr="00B85A53" w:rsidRDefault="0025417B" w:rsidP="0025417B">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Continuar fortaleciendo la  accesibilidad y usabilidad de la página web de la Entidad</w:t>
            </w:r>
          </w:p>
        </w:tc>
        <w:tc>
          <w:tcPr>
            <w:tcW w:w="1701" w:type="dxa"/>
            <w:hideMark/>
          </w:tcPr>
          <w:p w14:paraId="56440A96" w14:textId="77777777" w:rsidR="0025417B" w:rsidRPr="00B85A53" w:rsidRDefault="0025417B" w:rsidP="0025417B">
            <w:pPr>
              <w:jc w:val="center"/>
              <w:rPr>
                <w:rFonts w:ascii="Arial" w:eastAsia="Times New Roman" w:hAnsi="Arial" w:cs="Arial"/>
                <w:color w:val="000000"/>
                <w:sz w:val="22"/>
                <w:szCs w:val="22"/>
                <w:lang w:val="es-CO" w:eastAsia="es-CO"/>
              </w:rPr>
            </w:pPr>
          </w:p>
          <w:p w14:paraId="0B56F104" w14:textId="77777777" w:rsidR="0025417B" w:rsidRPr="00B85A53" w:rsidRDefault="0025417B" w:rsidP="0025417B">
            <w:pPr>
              <w:jc w:val="center"/>
              <w:rPr>
                <w:rFonts w:ascii="Arial" w:eastAsia="Times New Roman" w:hAnsi="Arial" w:cs="Arial"/>
                <w:color w:val="000000"/>
                <w:sz w:val="22"/>
                <w:szCs w:val="22"/>
                <w:lang w:val="es-CO" w:eastAsia="es-CO"/>
              </w:rPr>
            </w:pPr>
          </w:p>
          <w:p w14:paraId="2168D5BC" w14:textId="77777777" w:rsidR="0025417B" w:rsidRPr="00B85A53" w:rsidRDefault="0025417B" w:rsidP="0025417B">
            <w:pPr>
              <w:jc w:val="center"/>
              <w:rPr>
                <w:rFonts w:ascii="Arial" w:eastAsia="Times New Roman" w:hAnsi="Arial" w:cs="Arial"/>
                <w:color w:val="000000"/>
                <w:sz w:val="22"/>
                <w:szCs w:val="22"/>
                <w:lang w:val="es-CO" w:eastAsia="es-CO"/>
              </w:rPr>
            </w:pPr>
          </w:p>
          <w:p w14:paraId="4DDC5860"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Página web actualizada</w:t>
            </w:r>
          </w:p>
        </w:tc>
        <w:tc>
          <w:tcPr>
            <w:tcW w:w="2409" w:type="dxa"/>
            <w:hideMark/>
          </w:tcPr>
          <w:p w14:paraId="193734DE" w14:textId="77777777" w:rsidR="0025417B" w:rsidRPr="00B85A53" w:rsidRDefault="0025417B" w:rsidP="0025417B">
            <w:pPr>
              <w:pStyle w:val="Prrafodelista"/>
              <w:spacing w:after="0" w:line="240" w:lineRule="auto"/>
              <w:rPr>
                <w:rFonts w:ascii="Arial" w:eastAsia="Times New Roman" w:hAnsi="Arial" w:cs="Arial"/>
                <w:color w:val="000000"/>
                <w:lang w:eastAsia="es-CO"/>
              </w:rPr>
            </w:pPr>
          </w:p>
          <w:p w14:paraId="75F3E1E4" w14:textId="77777777" w:rsidR="0025417B" w:rsidRPr="00B85A53" w:rsidRDefault="0025417B" w:rsidP="0025417B">
            <w:pPr>
              <w:pStyle w:val="Prrafodelista"/>
              <w:numPr>
                <w:ilvl w:val="0"/>
                <w:numId w:val="21"/>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Jefe Oficina de Direccionamiento Estratégico</w:t>
            </w:r>
          </w:p>
          <w:p w14:paraId="282DDF57" w14:textId="77777777" w:rsidR="0025417B" w:rsidRPr="00B85A53" w:rsidRDefault="0025417B" w:rsidP="0025417B">
            <w:pPr>
              <w:pStyle w:val="Prrafodelista"/>
              <w:numPr>
                <w:ilvl w:val="0"/>
                <w:numId w:val="21"/>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Profesional Especializado de Comunicaciones</w:t>
            </w:r>
          </w:p>
          <w:p w14:paraId="02DDDBA9" w14:textId="77777777" w:rsidR="0025417B" w:rsidRPr="00B85A53" w:rsidRDefault="0025417B" w:rsidP="0025417B">
            <w:pPr>
              <w:pStyle w:val="Prrafodelista"/>
              <w:numPr>
                <w:ilvl w:val="0"/>
                <w:numId w:val="21"/>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 xml:space="preserve">Administrador de Contenidos </w:t>
            </w:r>
          </w:p>
          <w:p w14:paraId="144087B6" w14:textId="77777777" w:rsidR="0025417B" w:rsidRPr="00B85A53" w:rsidRDefault="0025417B" w:rsidP="0025417B">
            <w:pPr>
              <w:pStyle w:val="Prrafodelista"/>
              <w:numPr>
                <w:ilvl w:val="0"/>
                <w:numId w:val="21"/>
              </w:numPr>
              <w:spacing w:after="0" w:line="240" w:lineRule="auto"/>
              <w:rPr>
                <w:rFonts w:ascii="Arial" w:eastAsia="Times New Roman" w:hAnsi="Arial" w:cs="Arial"/>
                <w:color w:val="000000"/>
                <w:lang w:eastAsia="es-CO"/>
              </w:rPr>
            </w:pPr>
            <w:r w:rsidRPr="00B85A53">
              <w:rPr>
                <w:rFonts w:ascii="Arial" w:eastAsia="Times New Roman" w:hAnsi="Arial" w:cs="Arial"/>
                <w:color w:val="000000"/>
                <w:lang w:eastAsia="es-CO"/>
              </w:rPr>
              <w:t xml:space="preserve">Profesional Especializado </w:t>
            </w:r>
            <w:r w:rsidRPr="00B85A53">
              <w:rPr>
                <w:rFonts w:ascii="Arial" w:eastAsia="Times New Roman" w:hAnsi="Arial" w:cs="Arial"/>
                <w:color w:val="000000"/>
                <w:lang w:eastAsia="es-CO"/>
              </w:rPr>
              <w:lastRenderedPageBreak/>
              <w:t>de Tecnología de la Información</w:t>
            </w:r>
          </w:p>
          <w:p w14:paraId="0AA31622" w14:textId="77777777" w:rsidR="0025417B" w:rsidRPr="00B85A53" w:rsidRDefault="0025417B" w:rsidP="0025417B">
            <w:pPr>
              <w:pStyle w:val="Prrafodelista"/>
              <w:spacing w:after="0" w:line="240" w:lineRule="auto"/>
              <w:rPr>
                <w:rFonts w:ascii="Arial" w:eastAsia="Times New Roman" w:hAnsi="Arial" w:cs="Arial"/>
                <w:color w:val="000000"/>
                <w:lang w:eastAsia="es-CO"/>
              </w:rPr>
            </w:pPr>
          </w:p>
          <w:p w14:paraId="2D94C5A2" w14:textId="77777777" w:rsidR="0025417B" w:rsidRPr="00B85A53" w:rsidRDefault="0025417B" w:rsidP="0025417B">
            <w:pPr>
              <w:pStyle w:val="Prrafodelista"/>
              <w:spacing w:after="0" w:line="240" w:lineRule="auto"/>
              <w:rPr>
                <w:rFonts w:ascii="Arial" w:eastAsia="Times New Roman" w:hAnsi="Arial" w:cs="Arial"/>
                <w:color w:val="000000"/>
                <w:lang w:eastAsia="es-CO"/>
              </w:rPr>
            </w:pPr>
          </w:p>
        </w:tc>
        <w:tc>
          <w:tcPr>
            <w:tcW w:w="1701" w:type="dxa"/>
            <w:hideMark/>
          </w:tcPr>
          <w:p w14:paraId="3F6EA2EE" w14:textId="77777777" w:rsidR="0025417B" w:rsidRPr="00B85A53" w:rsidRDefault="0025417B" w:rsidP="0025417B">
            <w:pPr>
              <w:jc w:val="center"/>
              <w:rPr>
                <w:rFonts w:ascii="Arial" w:eastAsia="Times New Roman" w:hAnsi="Arial" w:cs="Arial"/>
                <w:color w:val="000000"/>
                <w:sz w:val="22"/>
                <w:szCs w:val="22"/>
                <w:highlight w:val="yellow"/>
                <w:lang w:val="es-CO" w:eastAsia="es-CO"/>
              </w:rPr>
            </w:pPr>
          </w:p>
          <w:p w14:paraId="126D5E74" w14:textId="77777777" w:rsidR="0025417B" w:rsidRPr="00B85A53" w:rsidRDefault="0025417B" w:rsidP="0025417B">
            <w:pPr>
              <w:jc w:val="center"/>
              <w:rPr>
                <w:rFonts w:ascii="Arial" w:eastAsia="Times New Roman" w:hAnsi="Arial" w:cs="Arial"/>
                <w:color w:val="000000"/>
                <w:sz w:val="22"/>
                <w:szCs w:val="22"/>
                <w:highlight w:val="yellow"/>
                <w:lang w:val="es-CO" w:eastAsia="es-CO"/>
              </w:rPr>
            </w:pPr>
          </w:p>
          <w:p w14:paraId="08CD4164" w14:textId="77777777" w:rsidR="0025417B" w:rsidRPr="00B85A53" w:rsidRDefault="0025417B" w:rsidP="0025417B">
            <w:pPr>
              <w:jc w:val="center"/>
              <w:rPr>
                <w:rFonts w:ascii="Arial" w:eastAsia="Times New Roman" w:hAnsi="Arial" w:cs="Arial"/>
                <w:color w:val="000000"/>
                <w:sz w:val="22"/>
                <w:szCs w:val="22"/>
                <w:highlight w:val="yellow"/>
                <w:lang w:val="es-CO" w:eastAsia="es-CO"/>
              </w:rPr>
            </w:pPr>
            <w:r w:rsidRPr="00B85A53">
              <w:rPr>
                <w:rFonts w:ascii="Arial" w:eastAsia="Times New Roman" w:hAnsi="Arial" w:cs="Arial"/>
                <w:color w:val="000000"/>
                <w:sz w:val="22"/>
                <w:szCs w:val="22"/>
                <w:lang w:val="es-CO" w:eastAsia="es-CO"/>
              </w:rPr>
              <w:t>30/06/2020</w:t>
            </w:r>
          </w:p>
        </w:tc>
        <w:tc>
          <w:tcPr>
            <w:tcW w:w="3544" w:type="dxa"/>
          </w:tcPr>
          <w:p w14:paraId="243C186B" w14:textId="724D8309" w:rsidR="0025417B" w:rsidRPr="005B534E" w:rsidRDefault="005B534E" w:rsidP="0025417B">
            <w:pPr>
              <w:jc w:val="center"/>
              <w:rPr>
                <w:rFonts w:ascii="Arial" w:eastAsia="Times New Roman" w:hAnsi="Arial" w:cs="Arial"/>
                <w:color w:val="000000"/>
                <w:sz w:val="22"/>
                <w:szCs w:val="22"/>
                <w:lang w:val="es-CO" w:eastAsia="es-CO"/>
              </w:rPr>
            </w:pPr>
            <w:r w:rsidRPr="005B534E">
              <w:rPr>
                <w:rFonts w:ascii="Arial" w:eastAsia="Times New Roman" w:hAnsi="Arial" w:cs="Arial"/>
                <w:color w:val="000000"/>
                <w:sz w:val="22"/>
                <w:szCs w:val="22"/>
                <w:lang w:val="es-CO" w:eastAsia="es-CO"/>
              </w:rPr>
              <w:t xml:space="preserve">Se crearon diversos canales para la radicación de solicitudes de información, así como el correo electrónico </w:t>
            </w:r>
            <w:hyperlink r:id="rId27" w:history="1">
              <w:r w:rsidRPr="005B534E">
                <w:rPr>
                  <w:rStyle w:val="Hipervnculo"/>
                  <w:rFonts w:ascii="Arial" w:eastAsia="Times New Roman" w:hAnsi="Arial" w:cs="Arial"/>
                  <w:sz w:val="22"/>
                  <w:szCs w:val="22"/>
                  <w:lang w:val="es-CO" w:eastAsia="es-CO"/>
                </w:rPr>
                <w:t>infor@cdmb.gov.co</w:t>
              </w:r>
            </w:hyperlink>
            <w:r w:rsidRPr="005B534E">
              <w:rPr>
                <w:rFonts w:ascii="Arial" w:eastAsia="Times New Roman" w:hAnsi="Arial" w:cs="Arial"/>
                <w:color w:val="000000"/>
                <w:sz w:val="22"/>
                <w:szCs w:val="22"/>
                <w:lang w:val="es-CO" w:eastAsia="es-CO"/>
              </w:rPr>
              <w:t xml:space="preserve"> ver </w:t>
            </w:r>
            <w:hyperlink r:id="rId28" w:history="1">
              <w:r w:rsidRPr="005B534E">
                <w:rPr>
                  <w:rStyle w:val="Hipervnculo"/>
                  <w:rFonts w:ascii="Arial" w:eastAsia="Times New Roman" w:hAnsi="Arial" w:cs="Arial"/>
                  <w:sz w:val="22"/>
                  <w:szCs w:val="22"/>
                  <w:lang w:val="es-CO" w:eastAsia="es-CO"/>
                </w:rPr>
                <w:t>www.cdmb.gov.co</w:t>
              </w:r>
            </w:hyperlink>
          </w:p>
          <w:p w14:paraId="329DDF67" w14:textId="76473152" w:rsidR="005B534E" w:rsidRPr="00B85A53" w:rsidRDefault="005B534E" w:rsidP="0025417B">
            <w:pPr>
              <w:jc w:val="center"/>
              <w:rPr>
                <w:rFonts w:ascii="Arial" w:eastAsia="Times New Roman" w:hAnsi="Arial" w:cs="Arial"/>
                <w:color w:val="000000"/>
                <w:sz w:val="22"/>
                <w:szCs w:val="22"/>
                <w:highlight w:val="yellow"/>
                <w:lang w:val="es-CO" w:eastAsia="es-CO"/>
              </w:rPr>
            </w:pPr>
          </w:p>
        </w:tc>
      </w:tr>
      <w:tr w:rsidR="0025417B" w:rsidRPr="00B85A53" w14:paraId="498957DC" w14:textId="6D904F8D" w:rsidTr="00D404CB">
        <w:trPr>
          <w:trHeight w:val="1634"/>
        </w:trPr>
        <w:tc>
          <w:tcPr>
            <w:tcW w:w="1843" w:type="dxa"/>
            <w:vMerge w:val="restart"/>
            <w:hideMark/>
          </w:tcPr>
          <w:p w14:paraId="000BDB84" w14:textId="30817DA4" w:rsidR="0025417B" w:rsidRPr="00B85A53" w:rsidRDefault="0025417B" w:rsidP="0025417B">
            <w:pPr>
              <w:jc w:val="center"/>
              <w:rPr>
                <w:rFonts w:ascii="Arial" w:eastAsia="Times New Roman" w:hAnsi="Arial" w:cs="Arial"/>
                <w:b/>
                <w:bCs/>
                <w:i/>
                <w:iCs/>
                <w:color w:val="000000"/>
                <w:sz w:val="22"/>
                <w:szCs w:val="22"/>
                <w:lang w:val="es-CO" w:eastAsia="es-CO"/>
              </w:rPr>
            </w:pPr>
          </w:p>
          <w:p w14:paraId="61F0F54C" w14:textId="77777777" w:rsidR="0025417B" w:rsidRPr="00B85A53" w:rsidRDefault="0025417B" w:rsidP="0025417B">
            <w:pPr>
              <w:jc w:val="center"/>
              <w:rPr>
                <w:rFonts w:ascii="Arial" w:eastAsia="Times New Roman" w:hAnsi="Arial" w:cs="Arial"/>
                <w:b/>
                <w:bCs/>
                <w:i/>
                <w:iCs/>
                <w:color w:val="000000"/>
                <w:sz w:val="22"/>
                <w:szCs w:val="22"/>
                <w:lang w:val="es-CO" w:eastAsia="es-CO"/>
              </w:rPr>
            </w:pPr>
          </w:p>
          <w:p w14:paraId="73FF541A" w14:textId="77777777" w:rsidR="0025417B" w:rsidRPr="00730385" w:rsidRDefault="0025417B" w:rsidP="0025417B">
            <w:pPr>
              <w:jc w:val="center"/>
              <w:rPr>
                <w:rFonts w:ascii="Arial" w:eastAsia="Times New Roman" w:hAnsi="Arial" w:cs="Arial"/>
                <w:b/>
                <w:bCs/>
                <w:i/>
                <w:iCs/>
                <w:color w:val="000000"/>
                <w:sz w:val="20"/>
                <w:szCs w:val="20"/>
                <w:lang w:val="es-CO" w:eastAsia="es-CO"/>
              </w:rPr>
            </w:pPr>
            <w:r w:rsidRPr="00730385">
              <w:rPr>
                <w:rFonts w:ascii="Arial" w:eastAsia="Times New Roman" w:hAnsi="Arial" w:cs="Arial"/>
                <w:b/>
                <w:bCs/>
                <w:i/>
                <w:iCs/>
                <w:color w:val="000000"/>
                <w:sz w:val="20"/>
                <w:szCs w:val="20"/>
                <w:lang w:val="es-CO" w:eastAsia="es-CO"/>
              </w:rPr>
              <w:t>Subcomponente 5</w:t>
            </w:r>
            <w:r w:rsidRPr="00730385">
              <w:rPr>
                <w:rFonts w:ascii="Arial" w:eastAsia="Times New Roman" w:hAnsi="Arial" w:cs="Arial"/>
                <w:b/>
                <w:bCs/>
                <w:i/>
                <w:iCs/>
                <w:color w:val="000000"/>
                <w:sz w:val="20"/>
                <w:szCs w:val="20"/>
                <w:lang w:val="es-CO" w:eastAsia="es-CO"/>
              </w:rPr>
              <w:br/>
            </w:r>
            <w:r w:rsidRPr="00730385">
              <w:rPr>
                <w:rFonts w:ascii="Arial" w:eastAsia="Times New Roman" w:hAnsi="Arial" w:cs="Arial"/>
                <w:b/>
                <w:bCs/>
                <w:i/>
                <w:iCs/>
                <w:color w:val="000000"/>
                <w:sz w:val="20"/>
                <w:szCs w:val="20"/>
                <w:lang w:val="es-CO" w:eastAsia="es-CO"/>
              </w:rPr>
              <w:br/>
              <w:t>Monitoreo del</w:t>
            </w:r>
            <w:r w:rsidRPr="00730385">
              <w:rPr>
                <w:rFonts w:ascii="Arial" w:eastAsia="Times New Roman" w:hAnsi="Arial" w:cs="Arial"/>
                <w:b/>
                <w:bCs/>
                <w:i/>
                <w:iCs/>
                <w:color w:val="000000"/>
                <w:sz w:val="20"/>
                <w:szCs w:val="20"/>
                <w:lang w:val="es-CO" w:eastAsia="es-CO"/>
              </w:rPr>
              <w:br/>
              <w:t>Acceso a la</w:t>
            </w:r>
            <w:r w:rsidRPr="00730385">
              <w:rPr>
                <w:rFonts w:ascii="Arial" w:eastAsia="Times New Roman" w:hAnsi="Arial" w:cs="Arial"/>
                <w:b/>
                <w:bCs/>
                <w:i/>
                <w:iCs/>
                <w:color w:val="000000"/>
                <w:sz w:val="20"/>
                <w:szCs w:val="20"/>
                <w:lang w:val="es-CO" w:eastAsia="es-CO"/>
              </w:rPr>
              <w:br/>
              <w:t>Información</w:t>
            </w:r>
            <w:r w:rsidRPr="00730385">
              <w:rPr>
                <w:rFonts w:ascii="Arial" w:eastAsia="Times New Roman" w:hAnsi="Arial" w:cs="Arial"/>
                <w:b/>
                <w:bCs/>
                <w:i/>
                <w:iCs/>
                <w:color w:val="000000"/>
                <w:sz w:val="20"/>
                <w:szCs w:val="20"/>
                <w:lang w:val="es-CO" w:eastAsia="es-CO"/>
              </w:rPr>
              <w:br/>
              <w:t>Pública.</w:t>
            </w:r>
          </w:p>
        </w:tc>
        <w:tc>
          <w:tcPr>
            <w:tcW w:w="567" w:type="dxa"/>
            <w:noWrap/>
            <w:hideMark/>
          </w:tcPr>
          <w:p w14:paraId="254A5BB7"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5.1</w:t>
            </w:r>
          </w:p>
        </w:tc>
        <w:tc>
          <w:tcPr>
            <w:tcW w:w="2547" w:type="dxa"/>
            <w:hideMark/>
          </w:tcPr>
          <w:p w14:paraId="30AD2F1B" w14:textId="77777777" w:rsidR="0025417B" w:rsidRPr="00B85A53" w:rsidRDefault="0025417B" w:rsidP="0025417B">
            <w:pPr>
              <w:jc w:val="both"/>
              <w:rPr>
                <w:rFonts w:ascii="Arial" w:eastAsia="Times New Roman" w:hAnsi="Arial" w:cs="Arial"/>
                <w:color w:val="000000"/>
                <w:sz w:val="22"/>
                <w:szCs w:val="22"/>
                <w:lang w:val="es-CO" w:eastAsia="es-CO"/>
              </w:rPr>
            </w:pPr>
          </w:p>
          <w:p w14:paraId="7EF4FE6A" w14:textId="77777777" w:rsidR="0025417B" w:rsidRPr="00B85A53" w:rsidRDefault="0025417B" w:rsidP="0025417B">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Elaborar y publicar el  Informe de solicitudes de acceso de información</w:t>
            </w:r>
          </w:p>
        </w:tc>
        <w:tc>
          <w:tcPr>
            <w:tcW w:w="1701" w:type="dxa"/>
            <w:hideMark/>
          </w:tcPr>
          <w:p w14:paraId="17D12005" w14:textId="77777777" w:rsidR="0025417B" w:rsidRPr="00B85A53" w:rsidRDefault="0025417B" w:rsidP="0025417B">
            <w:pPr>
              <w:jc w:val="center"/>
              <w:rPr>
                <w:rFonts w:ascii="Arial" w:eastAsia="Times New Roman" w:hAnsi="Arial" w:cs="Arial"/>
                <w:color w:val="000000"/>
                <w:sz w:val="22"/>
                <w:szCs w:val="22"/>
                <w:lang w:val="es-CO" w:eastAsia="es-CO"/>
              </w:rPr>
            </w:pPr>
          </w:p>
          <w:p w14:paraId="4CC62EDE"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Informe de solicitudes de</w:t>
            </w:r>
            <w:r w:rsidRPr="00B85A53">
              <w:rPr>
                <w:rFonts w:ascii="Arial" w:eastAsia="Times New Roman" w:hAnsi="Arial" w:cs="Arial"/>
                <w:color w:val="000000"/>
                <w:sz w:val="22"/>
                <w:szCs w:val="22"/>
                <w:lang w:val="es-CO" w:eastAsia="es-CO"/>
              </w:rPr>
              <w:br/>
              <w:t>acceso a la información.</w:t>
            </w:r>
          </w:p>
        </w:tc>
        <w:tc>
          <w:tcPr>
            <w:tcW w:w="2409" w:type="dxa"/>
            <w:hideMark/>
          </w:tcPr>
          <w:p w14:paraId="6A00C653" w14:textId="77777777" w:rsidR="0025417B" w:rsidRPr="00B85A53" w:rsidRDefault="0025417B" w:rsidP="0025417B">
            <w:pPr>
              <w:pStyle w:val="Prrafodelista"/>
              <w:spacing w:after="0" w:line="240" w:lineRule="auto"/>
              <w:ind w:left="742"/>
              <w:rPr>
                <w:rFonts w:ascii="Arial" w:eastAsia="Times New Roman" w:hAnsi="Arial" w:cs="Arial"/>
                <w:color w:val="000000"/>
                <w:lang w:eastAsia="es-CO"/>
              </w:rPr>
            </w:pPr>
          </w:p>
          <w:p w14:paraId="3AC54986" w14:textId="77777777" w:rsidR="0025417B" w:rsidRPr="00B85A53" w:rsidRDefault="0025417B" w:rsidP="0025417B">
            <w:pPr>
              <w:pStyle w:val="Prrafodelista"/>
              <w:numPr>
                <w:ilvl w:val="0"/>
                <w:numId w:val="23"/>
              </w:numPr>
              <w:spacing w:after="0" w:line="240" w:lineRule="auto"/>
              <w:ind w:left="742"/>
              <w:rPr>
                <w:rFonts w:ascii="Arial" w:eastAsia="Times New Roman" w:hAnsi="Arial" w:cs="Arial"/>
                <w:color w:val="000000"/>
                <w:lang w:eastAsia="es-CO"/>
              </w:rPr>
            </w:pPr>
            <w:r w:rsidRPr="00B85A53">
              <w:rPr>
                <w:rFonts w:ascii="Arial" w:eastAsia="Times New Roman" w:hAnsi="Arial" w:cs="Arial"/>
                <w:color w:val="000000"/>
                <w:lang w:eastAsia="es-CO"/>
              </w:rPr>
              <w:t>Profesional Especializado de Comunicaciones</w:t>
            </w:r>
          </w:p>
          <w:p w14:paraId="3DA27EAF" w14:textId="77777777" w:rsidR="0025417B" w:rsidRPr="00B85A53" w:rsidRDefault="0025417B" w:rsidP="0025417B">
            <w:pPr>
              <w:pStyle w:val="Prrafodelista"/>
              <w:numPr>
                <w:ilvl w:val="0"/>
                <w:numId w:val="23"/>
              </w:numPr>
              <w:spacing w:after="0" w:line="240" w:lineRule="auto"/>
              <w:ind w:left="742"/>
              <w:rPr>
                <w:rFonts w:ascii="Arial" w:eastAsia="Times New Roman" w:hAnsi="Arial" w:cs="Arial"/>
                <w:color w:val="000000"/>
                <w:lang w:eastAsia="es-CO"/>
              </w:rPr>
            </w:pPr>
            <w:r w:rsidRPr="00B85A53">
              <w:rPr>
                <w:rFonts w:ascii="Arial" w:eastAsia="Times New Roman" w:hAnsi="Arial" w:cs="Arial"/>
                <w:color w:val="000000"/>
                <w:lang w:eastAsia="es-CO"/>
              </w:rPr>
              <w:t>Profesional Oficina Atención Al Ciudadano</w:t>
            </w:r>
          </w:p>
          <w:p w14:paraId="1DE2D3B9" w14:textId="77777777" w:rsidR="0025417B" w:rsidRPr="00B85A53" w:rsidRDefault="0025417B" w:rsidP="0025417B">
            <w:pPr>
              <w:pStyle w:val="Prrafodelista"/>
              <w:numPr>
                <w:ilvl w:val="0"/>
                <w:numId w:val="23"/>
              </w:numPr>
              <w:spacing w:after="0" w:line="240" w:lineRule="auto"/>
              <w:ind w:left="742"/>
              <w:rPr>
                <w:rFonts w:ascii="Arial" w:eastAsia="Times New Roman" w:hAnsi="Arial" w:cs="Arial"/>
                <w:color w:val="000000"/>
                <w:lang w:eastAsia="es-CO"/>
              </w:rPr>
            </w:pPr>
            <w:r w:rsidRPr="00B85A53">
              <w:rPr>
                <w:rFonts w:ascii="Arial" w:eastAsia="Times New Roman" w:hAnsi="Arial" w:cs="Arial"/>
                <w:color w:val="000000"/>
                <w:lang w:eastAsia="es-CO"/>
              </w:rPr>
              <w:t>Administrador de Contenidos</w:t>
            </w:r>
          </w:p>
          <w:p w14:paraId="21E11303" w14:textId="77777777" w:rsidR="0025417B" w:rsidRPr="00B85A53" w:rsidRDefault="0025417B" w:rsidP="0025417B">
            <w:pPr>
              <w:pStyle w:val="Prrafodelista"/>
              <w:spacing w:after="0" w:line="240" w:lineRule="auto"/>
              <w:ind w:left="742"/>
              <w:rPr>
                <w:rFonts w:ascii="Arial" w:eastAsia="Times New Roman" w:hAnsi="Arial" w:cs="Arial"/>
                <w:color w:val="000000"/>
                <w:lang w:eastAsia="es-CO"/>
              </w:rPr>
            </w:pPr>
          </w:p>
        </w:tc>
        <w:tc>
          <w:tcPr>
            <w:tcW w:w="1701" w:type="dxa"/>
            <w:hideMark/>
          </w:tcPr>
          <w:p w14:paraId="52A31369" w14:textId="77777777" w:rsidR="0025417B" w:rsidRPr="00B85A53" w:rsidRDefault="0025417B" w:rsidP="0025417B">
            <w:pPr>
              <w:jc w:val="center"/>
              <w:rPr>
                <w:rFonts w:ascii="Arial" w:eastAsia="Times New Roman" w:hAnsi="Arial" w:cs="Arial"/>
                <w:color w:val="000000"/>
                <w:sz w:val="22"/>
                <w:szCs w:val="22"/>
                <w:lang w:val="es-CO" w:eastAsia="es-CO"/>
              </w:rPr>
            </w:pPr>
          </w:p>
          <w:p w14:paraId="552C7B42" w14:textId="77777777" w:rsidR="0025417B" w:rsidRPr="00B85A53" w:rsidRDefault="0025417B" w:rsidP="0025417B">
            <w:pPr>
              <w:jc w:val="center"/>
              <w:rPr>
                <w:rFonts w:ascii="Arial" w:eastAsia="Times New Roman" w:hAnsi="Arial" w:cs="Arial"/>
                <w:color w:val="000000"/>
                <w:sz w:val="22"/>
                <w:szCs w:val="22"/>
                <w:lang w:val="es-CO" w:eastAsia="es-CO"/>
              </w:rPr>
            </w:pPr>
          </w:p>
          <w:p w14:paraId="26818432"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br/>
              <w:t>30/12/2020</w:t>
            </w:r>
          </w:p>
          <w:p w14:paraId="51B9373F" w14:textId="77777777" w:rsidR="0025417B" w:rsidRPr="00B85A53" w:rsidRDefault="0025417B" w:rsidP="0025417B">
            <w:pPr>
              <w:jc w:val="center"/>
              <w:rPr>
                <w:rFonts w:ascii="Arial" w:eastAsia="Times New Roman" w:hAnsi="Arial" w:cs="Arial"/>
                <w:color w:val="000000"/>
                <w:sz w:val="22"/>
                <w:szCs w:val="22"/>
                <w:highlight w:val="yellow"/>
                <w:lang w:val="es-CO" w:eastAsia="es-CO"/>
              </w:rPr>
            </w:pPr>
          </w:p>
        </w:tc>
        <w:tc>
          <w:tcPr>
            <w:tcW w:w="3544" w:type="dxa"/>
          </w:tcPr>
          <w:p w14:paraId="5448CBF5" w14:textId="2DFB90BA" w:rsidR="0025417B" w:rsidRPr="00B85A53" w:rsidRDefault="004C59CC" w:rsidP="0025417B">
            <w:pPr>
              <w:jc w:val="center"/>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 xml:space="preserve">La oficina de Control Interno y la oficina de atención al ciudadano realiza informes </w:t>
            </w:r>
            <w:proofErr w:type="spellStart"/>
            <w:r>
              <w:rPr>
                <w:rFonts w:ascii="Arial" w:eastAsia="Times New Roman" w:hAnsi="Arial" w:cs="Arial"/>
                <w:color w:val="000000"/>
                <w:sz w:val="22"/>
                <w:szCs w:val="22"/>
                <w:lang w:val="es-CO" w:eastAsia="es-CO"/>
              </w:rPr>
              <w:t>mensales</w:t>
            </w:r>
            <w:proofErr w:type="spellEnd"/>
            <w:r>
              <w:rPr>
                <w:rFonts w:ascii="Arial" w:eastAsia="Times New Roman" w:hAnsi="Arial" w:cs="Arial"/>
                <w:color w:val="000000"/>
                <w:sz w:val="22"/>
                <w:szCs w:val="22"/>
                <w:lang w:val="es-CO" w:eastAsia="es-CO"/>
              </w:rPr>
              <w:t xml:space="preserve"> de las </w:t>
            </w:r>
            <w:proofErr w:type="spellStart"/>
            <w:r>
              <w:rPr>
                <w:rFonts w:ascii="Arial" w:eastAsia="Times New Roman" w:hAnsi="Arial" w:cs="Arial"/>
                <w:color w:val="000000"/>
                <w:sz w:val="22"/>
                <w:szCs w:val="22"/>
                <w:lang w:val="es-CO" w:eastAsia="es-CO"/>
              </w:rPr>
              <w:t>pqrs</w:t>
            </w:r>
            <w:proofErr w:type="spellEnd"/>
            <w:r>
              <w:rPr>
                <w:rFonts w:ascii="Arial" w:eastAsia="Times New Roman" w:hAnsi="Arial" w:cs="Arial"/>
                <w:color w:val="000000"/>
                <w:sz w:val="22"/>
                <w:szCs w:val="22"/>
                <w:lang w:val="es-CO" w:eastAsia="es-CO"/>
              </w:rPr>
              <w:t xml:space="preserve"> de la entidad. (anexo evidencia pantallazos de correos electrónicos)</w:t>
            </w:r>
          </w:p>
        </w:tc>
      </w:tr>
      <w:tr w:rsidR="0025417B" w:rsidRPr="00B85A53" w14:paraId="2E3057B1" w14:textId="07C55A09" w:rsidTr="00D404CB">
        <w:trPr>
          <w:trHeight w:val="1470"/>
        </w:trPr>
        <w:tc>
          <w:tcPr>
            <w:tcW w:w="1843" w:type="dxa"/>
            <w:vMerge/>
          </w:tcPr>
          <w:p w14:paraId="34FC62F2" w14:textId="77777777" w:rsidR="0025417B" w:rsidRPr="00B85A53" w:rsidRDefault="0025417B" w:rsidP="0025417B">
            <w:pPr>
              <w:jc w:val="center"/>
              <w:rPr>
                <w:rFonts w:ascii="Arial" w:eastAsia="Times New Roman" w:hAnsi="Arial" w:cs="Arial"/>
                <w:color w:val="000000"/>
                <w:sz w:val="22"/>
                <w:szCs w:val="22"/>
                <w:lang w:val="es-CO" w:eastAsia="es-CO"/>
              </w:rPr>
            </w:pPr>
          </w:p>
        </w:tc>
        <w:tc>
          <w:tcPr>
            <w:tcW w:w="567" w:type="dxa"/>
            <w:noWrap/>
          </w:tcPr>
          <w:p w14:paraId="516CB774"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5.2</w:t>
            </w:r>
          </w:p>
        </w:tc>
        <w:tc>
          <w:tcPr>
            <w:tcW w:w="2547" w:type="dxa"/>
          </w:tcPr>
          <w:p w14:paraId="52C6B94D" w14:textId="77777777" w:rsidR="0025417B" w:rsidRPr="00B85A53" w:rsidRDefault="0025417B" w:rsidP="0025417B">
            <w:pPr>
              <w:jc w:val="both"/>
              <w:rPr>
                <w:rFonts w:ascii="Arial" w:eastAsia="Times New Roman" w:hAnsi="Arial" w:cs="Arial"/>
                <w:color w:val="000000"/>
                <w:sz w:val="22"/>
                <w:szCs w:val="22"/>
                <w:lang w:val="es-CO" w:eastAsia="es-CO"/>
              </w:rPr>
            </w:pPr>
          </w:p>
          <w:p w14:paraId="2CBFA8D9" w14:textId="77777777" w:rsidR="0025417B" w:rsidRPr="00B85A53" w:rsidRDefault="0025417B" w:rsidP="0025417B">
            <w:pPr>
              <w:jc w:val="both"/>
              <w:rPr>
                <w:rFonts w:ascii="Arial" w:eastAsia="Times New Roman" w:hAnsi="Arial" w:cs="Arial"/>
                <w:color w:val="000000"/>
                <w:sz w:val="22"/>
                <w:szCs w:val="22"/>
                <w:lang w:val="es-CO" w:eastAsia="es-CO"/>
              </w:rPr>
            </w:pPr>
          </w:p>
          <w:p w14:paraId="4FBD598F" w14:textId="77777777" w:rsidR="0025417B" w:rsidRPr="00B85A53" w:rsidRDefault="0025417B" w:rsidP="0025417B">
            <w:pPr>
              <w:jc w:val="both"/>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Realizar seguimiento a la gestión de la información</w:t>
            </w:r>
          </w:p>
        </w:tc>
        <w:tc>
          <w:tcPr>
            <w:tcW w:w="1701" w:type="dxa"/>
          </w:tcPr>
          <w:p w14:paraId="2E219CCA" w14:textId="77777777" w:rsidR="0025417B" w:rsidRPr="00B85A53" w:rsidRDefault="0025417B" w:rsidP="0025417B">
            <w:pPr>
              <w:jc w:val="center"/>
              <w:rPr>
                <w:rFonts w:ascii="Arial" w:eastAsia="Times New Roman" w:hAnsi="Arial" w:cs="Arial"/>
                <w:color w:val="000000"/>
                <w:sz w:val="22"/>
                <w:szCs w:val="22"/>
                <w:lang w:val="es-CO" w:eastAsia="es-CO"/>
              </w:rPr>
            </w:pPr>
          </w:p>
          <w:p w14:paraId="5A88C30E"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Informe de cumplimiento a la gestión.</w:t>
            </w:r>
          </w:p>
        </w:tc>
        <w:tc>
          <w:tcPr>
            <w:tcW w:w="2409" w:type="dxa"/>
          </w:tcPr>
          <w:p w14:paraId="4BAFC97A" w14:textId="77777777" w:rsidR="0025417B" w:rsidRPr="00B85A53" w:rsidRDefault="0025417B" w:rsidP="0025417B">
            <w:pPr>
              <w:pStyle w:val="Prrafodelista"/>
              <w:spacing w:after="0" w:line="240" w:lineRule="auto"/>
              <w:ind w:left="742"/>
              <w:rPr>
                <w:rFonts w:ascii="Arial" w:eastAsia="Times New Roman" w:hAnsi="Arial" w:cs="Arial"/>
                <w:color w:val="000000"/>
                <w:lang w:eastAsia="es-CO"/>
              </w:rPr>
            </w:pPr>
          </w:p>
          <w:p w14:paraId="31D11B8C" w14:textId="77777777" w:rsidR="0025417B" w:rsidRPr="00B85A53" w:rsidRDefault="0025417B" w:rsidP="0025417B">
            <w:pPr>
              <w:pStyle w:val="Prrafodelista"/>
              <w:numPr>
                <w:ilvl w:val="0"/>
                <w:numId w:val="24"/>
              </w:numPr>
              <w:spacing w:after="0" w:line="240" w:lineRule="auto"/>
              <w:ind w:left="742"/>
              <w:rPr>
                <w:rFonts w:ascii="Arial" w:eastAsia="Times New Roman" w:hAnsi="Arial" w:cs="Arial"/>
                <w:color w:val="000000"/>
                <w:lang w:eastAsia="es-CO"/>
              </w:rPr>
            </w:pPr>
            <w:r w:rsidRPr="00B85A53">
              <w:rPr>
                <w:rFonts w:ascii="Arial" w:eastAsia="Times New Roman" w:hAnsi="Arial" w:cs="Arial"/>
                <w:color w:val="000000"/>
                <w:lang w:eastAsia="es-CO"/>
              </w:rPr>
              <w:t>Jefe Oficina Gestión Social Ambiental</w:t>
            </w:r>
          </w:p>
          <w:p w14:paraId="3E1A959D" w14:textId="77777777" w:rsidR="0025417B" w:rsidRPr="00B85A53" w:rsidRDefault="0025417B" w:rsidP="0025417B">
            <w:pPr>
              <w:pStyle w:val="Prrafodelista"/>
              <w:numPr>
                <w:ilvl w:val="0"/>
                <w:numId w:val="24"/>
              </w:numPr>
              <w:spacing w:after="0" w:line="240" w:lineRule="auto"/>
              <w:ind w:left="742"/>
              <w:rPr>
                <w:rFonts w:ascii="Arial" w:eastAsia="Times New Roman" w:hAnsi="Arial" w:cs="Arial"/>
                <w:color w:val="000000"/>
                <w:lang w:eastAsia="es-CO"/>
              </w:rPr>
            </w:pPr>
            <w:r w:rsidRPr="00B85A53">
              <w:rPr>
                <w:rFonts w:ascii="Arial" w:eastAsia="Times New Roman" w:hAnsi="Arial" w:cs="Arial"/>
                <w:color w:val="000000"/>
                <w:lang w:eastAsia="es-CO"/>
              </w:rPr>
              <w:t>Jefe Oficina de Control Interno</w:t>
            </w:r>
          </w:p>
        </w:tc>
        <w:tc>
          <w:tcPr>
            <w:tcW w:w="1701" w:type="dxa"/>
          </w:tcPr>
          <w:p w14:paraId="1CEA7404" w14:textId="77777777" w:rsidR="0025417B" w:rsidRPr="00B85A53" w:rsidRDefault="0025417B" w:rsidP="0025417B">
            <w:pPr>
              <w:jc w:val="center"/>
              <w:rPr>
                <w:rFonts w:ascii="Arial" w:eastAsia="Times New Roman" w:hAnsi="Arial" w:cs="Arial"/>
                <w:color w:val="000000"/>
                <w:sz w:val="22"/>
                <w:szCs w:val="22"/>
                <w:lang w:val="es-CO" w:eastAsia="es-CO"/>
              </w:rPr>
            </w:pPr>
          </w:p>
          <w:p w14:paraId="697177F8"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30/03/2020</w:t>
            </w:r>
          </w:p>
          <w:p w14:paraId="41145FFA"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30/06/2020</w:t>
            </w:r>
          </w:p>
          <w:p w14:paraId="45B2CF77" w14:textId="77777777" w:rsidR="0025417B" w:rsidRPr="00B85A53" w:rsidRDefault="0025417B" w:rsidP="0025417B">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30/09/2020</w:t>
            </w:r>
            <w:r w:rsidRPr="00B85A53">
              <w:rPr>
                <w:rFonts w:ascii="Arial" w:eastAsia="Times New Roman" w:hAnsi="Arial" w:cs="Arial"/>
                <w:color w:val="000000"/>
                <w:sz w:val="22"/>
                <w:szCs w:val="22"/>
                <w:lang w:val="es-CO" w:eastAsia="es-CO"/>
              </w:rPr>
              <w:br/>
              <w:t>30/12/2020</w:t>
            </w:r>
          </w:p>
          <w:p w14:paraId="77CDD34E" w14:textId="77777777" w:rsidR="0025417B" w:rsidRPr="00B85A53" w:rsidRDefault="0025417B" w:rsidP="0025417B">
            <w:pPr>
              <w:jc w:val="center"/>
              <w:rPr>
                <w:rFonts w:ascii="Arial" w:eastAsia="Times New Roman" w:hAnsi="Arial" w:cs="Arial"/>
                <w:color w:val="000000"/>
                <w:sz w:val="22"/>
                <w:szCs w:val="22"/>
                <w:highlight w:val="yellow"/>
                <w:lang w:val="es-CO" w:eastAsia="es-CO"/>
              </w:rPr>
            </w:pPr>
          </w:p>
        </w:tc>
        <w:tc>
          <w:tcPr>
            <w:tcW w:w="3544" w:type="dxa"/>
          </w:tcPr>
          <w:p w14:paraId="391BD18E" w14:textId="77777777" w:rsidR="0025417B" w:rsidRPr="00B85A53" w:rsidRDefault="0025417B" w:rsidP="0025417B">
            <w:pPr>
              <w:jc w:val="center"/>
              <w:rPr>
                <w:rFonts w:ascii="Arial" w:eastAsia="Times New Roman" w:hAnsi="Arial" w:cs="Arial"/>
                <w:color w:val="000000"/>
                <w:sz w:val="22"/>
                <w:szCs w:val="22"/>
                <w:lang w:val="es-CO" w:eastAsia="es-CO"/>
              </w:rPr>
            </w:pPr>
          </w:p>
        </w:tc>
      </w:tr>
    </w:tbl>
    <w:p w14:paraId="0FA0DAA0" w14:textId="77777777" w:rsidR="006966D5" w:rsidRPr="00B85A53" w:rsidRDefault="006966D5" w:rsidP="0095389C">
      <w:pPr>
        <w:autoSpaceDE w:val="0"/>
        <w:autoSpaceDN w:val="0"/>
        <w:adjustRightInd w:val="0"/>
        <w:jc w:val="both"/>
        <w:rPr>
          <w:rFonts w:ascii="Arial" w:hAnsi="Arial" w:cs="Arial"/>
          <w:sz w:val="22"/>
          <w:szCs w:val="22"/>
          <w:lang w:val="es-CO"/>
        </w:rPr>
      </w:pPr>
    </w:p>
    <w:p w14:paraId="28EFDDE1" w14:textId="77777777" w:rsidR="00B84CB2" w:rsidRPr="00B85A53" w:rsidRDefault="00B84CB2" w:rsidP="0095389C">
      <w:pPr>
        <w:pStyle w:val="Ttulo1"/>
        <w:numPr>
          <w:ilvl w:val="1"/>
          <w:numId w:val="29"/>
        </w:numPr>
        <w:spacing w:before="0" w:after="0" w:line="240" w:lineRule="auto"/>
        <w:jc w:val="both"/>
        <w:rPr>
          <w:rFonts w:ascii="Arial" w:hAnsi="Arial" w:cs="Arial"/>
          <w:sz w:val="22"/>
          <w:szCs w:val="22"/>
          <w:lang w:val="es-CO"/>
        </w:rPr>
        <w:sectPr w:rsidR="00B84CB2" w:rsidRPr="00B85A53" w:rsidSect="00CD6B60">
          <w:headerReference w:type="default" r:id="rId29"/>
          <w:footerReference w:type="default" r:id="rId30"/>
          <w:headerReference w:type="first" r:id="rId31"/>
          <w:footerReference w:type="first" r:id="rId32"/>
          <w:pgSz w:w="18711" w:h="11340" w:orient="landscape" w:code="1"/>
          <w:pgMar w:top="1701" w:right="1418" w:bottom="1701" w:left="1418" w:header="709" w:footer="1701" w:gutter="0"/>
          <w:cols w:space="708"/>
          <w:titlePg/>
          <w:docGrid w:linePitch="360"/>
        </w:sectPr>
      </w:pPr>
    </w:p>
    <w:p w14:paraId="151FCB98" w14:textId="6CC0A516" w:rsidR="00052D12" w:rsidRDefault="00052D12" w:rsidP="00052D12">
      <w:pPr>
        <w:pStyle w:val="Ttulo1"/>
        <w:numPr>
          <w:ilvl w:val="0"/>
          <w:numId w:val="0"/>
        </w:numPr>
        <w:spacing w:before="0" w:after="0" w:line="240" w:lineRule="auto"/>
        <w:ind w:left="567"/>
        <w:jc w:val="both"/>
        <w:rPr>
          <w:rFonts w:ascii="Arial" w:hAnsi="Arial" w:cs="Arial"/>
          <w:sz w:val="22"/>
          <w:szCs w:val="22"/>
          <w:lang w:val="es-CO"/>
        </w:rPr>
      </w:pPr>
    </w:p>
    <w:p w14:paraId="6A9DA9E9" w14:textId="77777777" w:rsidR="00202E0C" w:rsidRPr="00202E0C" w:rsidRDefault="00202E0C" w:rsidP="00202E0C">
      <w:pPr>
        <w:jc w:val="center"/>
        <w:rPr>
          <w:rFonts w:ascii="Arial" w:hAnsi="Arial" w:cs="Arial"/>
          <w:b/>
          <w:sz w:val="22"/>
          <w:szCs w:val="22"/>
        </w:rPr>
      </w:pPr>
      <w:r w:rsidRPr="00202E0C">
        <w:rPr>
          <w:rFonts w:ascii="Arial" w:hAnsi="Arial" w:cs="Arial"/>
          <w:b/>
          <w:sz w:val="22"/>
          <w:szCs w:val="22"/>
        </w:rPr>
        <w:t xml:space="preserve">Formato No. </w:t>
      </w:r>
      <w:r w:rsidRPr="00202E0C">
        <w:rPr>
          <w:rFonts w:ascii="Arial" w:hAnsi="Arial" w:cs="Arial"/>
          <w:b/>
          <w:sz w:val="22"/>
          <w:szCs w:val="22"/>
        </w:rPr>
        <w:fldChar w:fldCharType="begin"/>
      </w:r>
      <w:r w:rsidRPr="00202E0C">
        <w:rPr>
          <w:rFonts w:ascii="Arial" w:hAnsi="Arial" w:cs="Arial"/>
          <w:b/>
          <w:sz w:val="22"/>
          <w:szCs w:val="22"/>
        </w:rPr>
        <w:instrText xml:space="preserve"> SEQ Tabla \* ARABIC </w:instrText>
      </w:r>
      <w:r w:rsidRPr="00202E0C">
        <w:rPr>
          <w:rFonts w:ascii="Arial" w:hAnsi="Arial" w:cs="Arial"/>
          <w:b/>
          <w:sz w:val="22"/>
          <w:szCs w:val="22"/>
        </w:rPr>
        <w:fldChar w:fldCharType="separate"/>
      </w:r>
      <w:r w:rsidRPr="00202E0C">
        <w:rPr>
          <w:rFonts w:ascii="Arial" w:hAnsi="Arial" w:cs="Arial"/>
          <w:b/>
          <w:noProof/>
          <w:sz w:val="22"/>
          <w:szCs w:val="22"/>
        </w:rPr>
        <w:t>5</w:t>
      </w:r>
      <w:r w:rsidRPr="00202E0C">
        <w:rPr>
          <w:rFonts w:ascii="Arial" w:hAnsi="Arial" w:cs="Arial"/>
          <w:b/>
          <w:sz w:val="22"/>
          <w:szCs w:val="22"/>
        </w:rPr>
        <w:fldChar w:fldCharType="end"/>
      </w:r>
      <w:r w:rsidRPr="00202E0C">
        <w:rPr>
          <w:rFonts w:ascii="Arial" w:hAnsi="Arial" w:cs="Arial"/>
          <w:b/>
          <w:sz w:val="22"/>
          <w:szCs w:val="22"/>
        </w:rPr>
        <w:t xml:space="preserve"> “FORMULACIÓN DE ACTIVIDADES PARA LOS MECANISMOS PARA LA TRANSPARENCIA </w:t>
      </w:r>
    </w:p>
    <w:p w14:paraId="3D8C50AC" w14:textId="77777777" w:rsidR="00202E0C" w:rsidRPr="00202E0C" w:rsidRDefault="00202E0C" w:rsidP="00202E0C">
      <w:pPr>
        <w:jc w:val="center"/>
        <w:rPr>
          <w:rFonts w:ascii="Arial" w:hAnsi="Arial" w:cs="Arial"/>
          <w:b/>
          <w:sz w:val="22"/>
          <w:szCs w:val="22"/>
        </w:rPr>
      </w:pPr>
      <w:r w:rsidRPr="00202E0C">
        <w:rPr>
          <w:rFonts w:ascii="Arial" w:hAnsi="Arial" w:cs="Arial"/>
          <w:b/>
          <w:sz w:val="22"/>
          <w:szCs w:val="22"/>
        </w:rPr>
        <w:t>Y ACCESO A LA INFORMACIÓN”</w:t>
      </w:r>
    </w:p>
    <w:p w14:paraId="4AFFA815" w14:textId="77777777" w:rsidR="00202E0C" w:rsidRPr="00B85A53" w:rsidRDefault="00202E0C" w:rsidP="00202E0C">
      <w:pPr>
        <w:jc w:val="center"/>
        <w:rPr>
          <w:rFonts w:ascii="Arial" w:hAnsi="Arial" w:cs="Arial"/>
          <w:sz w:val="22"/>
          <w:szCs w:val="22"/>
          <w:lang w:val="es-CO"/>
        </w:rPr>
      </w:pPr>
    </w:p>
    <w:tbl>
      <w:tblPr>
        <w:tblStyle w:val="Tabladecuadrcula3-nfasis61"/>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67"/>
        <w:gridCol w:w="2547"/>
        <w:gridCol w:w="1701"/>
        <w:gridCol w:w="4394"/>
        <w:gridCol w:w="1417"/>
        <w:gridCol w:w="2835"/>
      </w:tblGrid>
      <w:tr w:rsidR="00202E0C" w:rsidRPr="00B85A53" w14:paraId="5DC81CDE" w14:textId="77777777" w:rsidTr="00FB3E03">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100" w:firstRow="0" w:lastRow="0" w:firstColumn="1" w:lastColumn="0" w:oddVBand="0" w:evenVBand="0" w:oddHBand="0" w:evenHBand="0" w:firstRowFirstColumn="1" w:firstRowLastColumn="0" w:lastRowFirstColumn="0" w:lastRowLastColumn="0"/>
            <w:tcW w:w="12469" w:type="dxa"/>
            <w:gridSpan w:val="6"/>
            <w:tcBorders>
              <w:top w:val="none" w:sz="0" w:space="0" w:color="auto"/>
              <w:left w:val="none" w:sz="0" w:space="0" w:color="auto"/>
              <w:bottom w:val="none" w:sz="0" w:space="0" w:color="auto"/>
              <w:right w:val="none" w:sz="0" w:space="0" w:color="auto"/>
            </w:tcBorders>
            <w:noWrap/>
            <w:hideMark/>
          </w:tcPr>
          <w:p w14:paraId="4CE0000D" w14:textId="77777777" w:rsidR="00202E0C" w:rsidRPr="00B85A53" w:rsidRDefault="00202E0C" w:rsidP="00FB3E03">
            <w:pPr>
              <w:jc w:val="center"/>
              <w:rPr>
                <w:rFonts w:ascii="Arial" w:eastAsia="Times New Roman" w:hAnsi="Arial" w:cs="Arial"/>
                <w:i w:val="0"/>
                <w:iCs w:val="0"/>
                <w:color w:val="000000"/>
                <w:sz w:val="22"/>
                <w:szCs w:val="22"/>
                <w:lang w:val="es-CO" w:eastAsia="es-CO"/>
              </w:rPr>
            </w:pPr>
            <w:r w:rsidRPr="00B85A53">
              <w:rPr>
                <w:rFonts w:ascii="Arial" w:eastAsia="Times New Roman" w:hAnsi="Arial" w:cs="Arial"/>
                <w:color w:val="000000"/>
                <w:sz w:val="22"/>
                <w:szCs w:val="22"/>
                <w:lang w:val="es-CO" w:eastAsia="es-CO"/>
              </w:rPr>
              <w:t>Plan Anticorrupción y de Atención al Ciudadano.</w:t>
            </w:r>
          </w:p>
          <w:p w14:paraId="486EC512" w14:textId="77777777" w:rsidR="00202E0C" w:rsidRPr="00B85A53" w:rsidRDefault="00202E0C" w:rsidP="00FB3E03">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Componente 5:  Transparencia y Acceso a la Información</w:t>
            </w:r>
          </w:p>
        </w:tc>
        <w:tc>
          <w:tcPr>
            <w:tcW w:w="2835" w:type="dxa"/>
            <w:tcBorders>
              <w:top w:val="none" w:sz="0" w:space="0" w:color="auto"/>
              <w:left w:val="none" w:sz="0" w:space="0" w:color="auto"/>
              <w:bottom w:val="none" w:sz="0" w:space="0" w:color="auto"/>
              <w:right w:val="none" w:sz="0" w:space="0" w:color="auto"/>
            </w:tcBorders>
          </w:tcPr>
          <w:p w14:paraId="5C8B0EEA" w14:textId="77777777" w:rsidR="00202E0C" w:rsidRPr="00B85A53" w:rsidRDefault="00202E0C" w:rsidP="00FB3E0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tc>
      </w:tr>
      <w:tr w:rsidR="00202E0C" w:rsidRPr="00B85A53" w14:paraId="1A01D774" w14:textId="77777777" w:rsidTr="00FB3E03">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100" w:firstRow="0" w:lastRow="0" w:firstColumn="1" w:lastColumn="0" w:oddVBand="0" w:evenVBand="0" w:oddHBand="0" w:evenHBand="0" w:firstRowFirstColumn="1" w:firstRowLastColumn="0" w:lastRowFirstColumn="0" w:lastRowLastColumn="0"/>
            <w:tcW w:w="1843" w:type="dxa"/>
            <w:tcBorders>
              <w:top w:val="none" w:sz="0" w:space="0" w:color="auto"/>
              <w:left w:val="none" w:sz="0" w:space="0" w:color="auto"/>
              <w:bottom w:val="none" w:sz="0" w:space="0" w:color="auto"/>
              <w:right w:val="none" w:sz="0" w:space="0" w:color="auto"/>
            </w:tcBorders>
            <w:hideMark/>
          </w:tcPr>
          <w:p w14:paraId="61086622" w14:textId="77777777" w:rsidR="00202E0C" w:rsidRPr="00730385" w:rsidRDefault="00202E0C" w:rsidP="00FB3E03">
            <w:pPr>
              <w:jc w:val="center"/>
              <w:rPr>
                <w:rFonts w:ascii="Arial" w:eastAsia="Times New Roman" w:hAnsi="Arial" w:cs="Arial"/>
                <w:color w:val="000000"/>
                <w:sz w:val="20"/>
                <w:szCs w:val="20"/>
                <w:lang w:val="es-CO" w:eastAsia="es-CO"/>
              </w:rPr>
            </w:pPr>
            <w:r w:rsidRPr="00730385">
              <w:rPr>
                <w:rFonts w:ascii="Arial" w:eastAsia="Times New Roman" w:hAnsi="Arial" w:cs="Arial"/>
                <w:color w:val="000000"/>
                <w:sz w:val="20"/>
                <w:szCs w:val="20"/>
                <w:lang w:val="es-CO" w:eastAsia="es-CO"/>
              </w:rPr>
              <w:t>Subcomponente</w:t>
            </w:r>
            <w:r w:rsidRPr="00730385">
              <w:rPr>
                <w:rFonts w:ascii="Arial" w:eastAsia="Times New Roman" w:hAnsi="Arial" w:cs="Arial"/>
                <w:color w:val="000000"/>
                <w:sz w:val="20"/>
                <w:szCs w:val="20"/>
                <w:lang w:val="es-CO" w:eastAsia="es-CO"/>
              </w:rPr>
              <w:br/>
              <w:t>/ procesos</w:t>
            </w:r>
          </w:p>
        </w:tc>
        <w:tc>
          <w:tcPr>
            <w:tcW w:w="3114" w:type="dxa"/>
            <w:gridSpan w:val="2"/>
            <w:tcBorders>
              <w:top w:val="none" w:sz="0" w:space="0" w:color="auto"/>
              <w:left w:val="none" w:sz="0" w:space="0" w:color="auto"/>
              <w:right w:val="none" w:sz="0" w:space="0" w:color="auto"/>
            </w:tcBorders>
            <w:hideMark/>
          </w:tcPr>
          <w:p w14:paraId="1A431F5D" w14:textId="77777777" w:rsidR="00202E0C" w:rsidRPr="00B85A53" w:rsidRDefault="00202E0C" w:rsidP="00FB3E0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Actividades</w:t>
            </w:r>
          </w:p>
        </w:tc>
        <w:tc>
          <w:tcPr>
            <w:tcW w:w="1701" w:type="dxa"/>
            <w:tcBorders>
              <w:top w:val="none" w:sz="0" w:space="0" w:color="auto"/>
              <w:left w:val="none" w:sz="0" w:space="0" w:color="auto"/>
              <w:right w:val="none" w:sz="0" w:space="0" w:color="auto"/>
            </w:tcBorders>
            <w:hideMark/>
          </w:tcPr>
          <w:p w14:paraId="1C16F3AD" w14:textId="77777777" w:rsidR="00202E0C" w:rsidRPr="00B85A53" w:rsidRDefault="00202E0C" w:rsidP="00FB3E0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Meta o producto</w:t>
            </w:r>
          </w:p>
        </w:tc>
        <w:tc>
          <w:tcPr>
            <w:tcW w:w="4394" w:type="dxa"/>
            <w:tcBorders>
              <w:top w:val="none" w:sz="0" w:space="0" w:color="auto"/>
              <w:left w:val="none" w:sz="0" w:space="0" w:color="auto"/>
              <w:right w:val="none" w:sz="0" w:space="0" w:color="auto"/>
            </w:tcBorders>
            <w:hideMark/>
          </w:tcPr>
          <w:p w14:paraId="378EF2DD" w14:textId="77777777" w:rsidR="00202E0C" w:rsidRPr="00B85A53" w:rsidRDefault="00202E0C" w:rsidP="00FB3E0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Responsable</w:t>
            </w:r>
          </w:p>
        </w:tc>
        <w:tc>
          <w:tcPr>
            <w:tcW w:w="1417" w:type="dxa"/>
            <w:tcBorders>
              <w:top w:val="none" w:sz="0" w:space="0" w:color="auto"/>
              <w:left w:val="none" w:sz="0" w:space="0" w:color="auto"/>
              <w:right w:val="none" w:sz="0" w:space="0" w:color="auto"/>
            </w:tcBorders>
            <w:hideMark/>
          </w:tcPr>
          <w:p w14:paraId="0207D8E9" w14:textId="77777777" w:rsidR="00202E0C" w:rsidRPr="00B85A53" w:rsidRDefault="00202E0C" w:rsidP="00FB3E0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Fecha programada</w:t>
            </w:r>
          </w:p>
        </w:tc>
        <w:tc>
          <w:tcPr>
            <w:tcW w:w="2835" w:type="dxa"/>
            <w:tcBorders>
              <w:top w:val="none" w:sz="0" w:space="0" w:color="auto"/>
              <w:left w:val="none" w:sz="0" w:space="0" w:color="auto"/>
              <w:right w:val="none" w:sz="0" w:space="0" w:color="auto"/>
            </w:tcBorders>
          </w:tcPr>
          <w:p w14:paraId="02192735" w14:textId="5DC6D12C" w:rsidR="00202E0C" w:rsidRPr="00812690" w:rsidRDefault="00812690" w:rsidP="00F6412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812690">
              <w:rPr>
                <w:rFonts w:ascii="Arial" w:eastAsia="Times New Roman" w:hAnsi="Arial" w:cs="Arial"/>
                <w:color w:val="000000"/>
                <w:sz w:val="22"/>
                <w:szCs w:val="22"/>
                <w:lang w:val="es-CO" w:eastAsia="es-CO"/>
              </w:rPr>
              <w:t xml:space="preserve">SEGUIMIENTO OCI </w:t>
            </w:r>
            <w:r w:rsidR="00F6412C">
              <w:rPr>
                <w:rFonts w:ascii="Arial" w:eastAsia="Times New Roman" w:hAnsi="Arial" w:cs="Arial"/>
                <w:color w:val="000000"/>
                <w:sz w:val="22"/>
                <w:szCs w:val="22"/>
                <w:lang w:val="es-CO" w:eastAsia="es-CO"/>
              </w:rPr>
              <w:t>–</w:t>
            </w:r>
            <w:r w:rsidRPr="00812690">
              <w:rPr>
                <w:rFonts w:ascii="Arial" w:eastAsia="Times New Roman" w:hAnsi="Arial" w:cs="Arial"/>
                <w:color w:val="000000"/>
                <w:sz w:val="22"/>
                <w:szCs w:val="22"/>
                <w:lang w:val="es-CO" w:eastAsia="es-CO"/>
              </w:rPr>
              <w:t xml:space="preserve"> </w:t>
            </w:r>
            <w:r w:rsidR="00F6412C">
              <w:rPr>
                <w:rFonts w:ascii="Arial" w:eastAsia="Times New Roman" w:hAnsi="Arial" w:cs="Arial"/>
                <w:color w:val="000000"/>
                <w:sz w:val="22"/>
                <w:szCs w:val="22"/>
                <w:lang w:val="es-CO" w:eastAsia="es-CO"/>
              </w:rPr>
              <w:t>31/08/2020</w:t>
            </w:r>
          </w:p>
        </w:tc>
      </w:tr>
      <w:tr w:rsidR="00202E0C" w:rsidRPr="00F6063E" w14:paraId="1A2F5429" w14:textId="77777777" w:rsidTr="00FB3E03">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tcBorders>
            <w:hideMark/>
          </w:tcPr>
          <w:p w14:paraId="53B33448"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1CE99AC0"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48E26AED"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312CE243"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21F0E7DA"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31FB62EC"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140ED194"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178AC614"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41DDA04B"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r w:rsidRPr="00730385">
              <w:rPr>
                <w:rFonts w:ascii="Arial" w:eastAsia="Times New Roman" w:hAnsi="Arial" w:cs="Arial"/>
                <w:b/>
                <w:bCs/>
                <w:i w:val="0"/>
                <w:iCs w:val="0"/>
                <w:color w:val="000000"/>
                <w:sz w:val="20"/>
                <w:szCs w:val="20"/>
                <w:lang w:val="es-CO" w:eastAsia="es-CO"/>
              </w:rPr>
              <w:t>Subcomponente 1</w:t>
            </w:r>
            <w:r w:rsidRPr="00730385">
              <w:rPr>
                <w:rFonts w:ascii="Arial" w:eastAsia="Times New Roman" w:hAnsi="Arial" w:cs="Arial"/>
                <w:b/>
                <w:bCs/>
                <w:i w:val="0"/>
                <w:iCs w:val="0"/>
                <w:color w:val="000000"/>
                <w:sz w:val="20"/>
                <w:szCs w:val="20"/>
                <w:lang w:val="es-CO" w:eastAsia="es-CO"/>
              </w:rPr>
              <w:br/>
            </w:r>
            <w:r w:rsidRPr="00730385">
              <w:rPr>
                <w:rFonts w:ascii="Arial" w:eastAsia="Times New Roman" w:hAnsi="Arial" w:cs="Arial"/>
                <w:b/>
                <w:bCs/>
                <w:i w:val="0"/>
                <w:iCs w:val="0"/>
                <w:color w:val="000000"/>
                <w:sz w:val="20"/>
                <w:szCs w:val="20"/>
                <w:lang w:val="es-CO" w:eastAsia="es-CO"/>
              </w:rPr>
              <w:br/>
              <w:t>Lineamientos de</w:t>
            </w:r>
            <w:r w:rsidRPr="00730385">
              <w:rPr>
                <w:rFonts w:ascii="Arial" w:eastAsia="Times New Roman" w:hAnsi="Arial" w:cs="Arial"/>
                <w:b/>
                <w:bCs/>
                <w:i w:val="0"/>
                <w:iCs w:val="0"/>
                <w:color w:val="000000"/>
                <w:sz w:val="20"/>
                <w:szCs w:val="20"/>
                <w:lang w:val="es-CO" w:eastAsia="es-CO"/>
              </w:rPr>
              <w:br/>
              <w:t>Transparencia</w:t>
            </w:r>
            <w:r w:rsidRPr="00730385">
              <w:rPr>
                <w:rFonts w:ascii="Arial" w:eastAsia="Times New Roman" w:hAnsi="Arial" w:cs="Arial"/>
                <w:b/>
                <w:bCs/>
                <w:i w:val="0"/>
                <w:iCs w:val="0"/>
                <w:color w:val="000000"/>
                <w:sz w:val="20"/>
                <w:szCs w:val="20"/>
                <w:lang w:val="es-CO" w:eastAsia="es-CO"/>
              </w:rPr>
              <w:br/>
              <w:t>Activa</w:t>
            </w:r>
          </w:p>
          <w:p w14:paraId="6E5B2B78"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3A9F8CB6"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15E5EE2C"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30EECF79"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549A255B"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3897EA14"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36FBC8D3"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74540C08"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575E96C0"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62CA29BA"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00AFA695"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6D9645B8" w14:textId="77777777" w:rsidR="00202E0C" w:rsidRPr="00730385" w:rsidRDefault="00202E0C" w:rsidP="00FB3E03">
            <w:pPr>
              <w:jc w:val="center"/>
              <w:rPr>
                <w:rFonts w:ascii="Arial" w:eastAsia="Times New Roman" w:hAnsi="Arial" w:cs="Arial"/>
                <w:color w:val="000000"/>
                <w:sz w:val="20"/>
                <w:szCs w:val="20"/>
                <w:lang w:val="es-CO" w:eastAsia="es-CO"/>
              </w:rPr>
            </w:pPr>
            <w:r w:rsidRPr="00730385">
              <w:rPr>
                <w:rFonts w:ascii="Arial" w:eastAsia="Times New Roman" w:hAnsi="Arial" w:cs="Arial"/>
                <w:b/>
                <w:bCs/>
                <w:i w:val="0"/>
                <w:iCs w:val="0"/>
                <w:color w:val="000000"/>
                <w:sz w:val="20"/>
                <w:szCs w:val="20"/>
                <w:lang w:val="es-CO" w:eastAsia="es-CO"/>
              </w:rPr>
              <w:t>Subcomponente 1</w:t>
            </w:r>
            <w:r w:rsidRPr="00730385">
              <w:rPr>
                <w:rFonts w:ascii="Arial" w:eastAsia="Times New Roman" w:hAnsi="Arial" w:cs="Arial"/>
                <w:b/>
                <w:bCs/>
                <w:i w:val="0"/>
                <w:iCs w:val="0"/>
                <w:color w:val="000000"/>
                <w:sz w:val="20"/>
                <w:szCs w:val="20"/>
                <w:lang w:val="es-CO" w:eastAsia="es-CO"/>
              </w:rPr>
              <w:br/>
            </w:r>
            <w:r w:rsidRPr="00730385">
              <w:rPr>
                <w:rFonts w:ascii="Arial" w:eastAsia="Times New Roman" w:hAnsi="Arial" w:cs="Arial"/>
                <w:b/>
                <w:bCs/>
                <w:i w:val="0"/>
                <w:iCs w:val="0"/>
                <w:color w:val="000000"/>
                <w:sz w:val="20"/>
                <w:szCs w:val="20"/>
                <w:lang w:val="es-CO" w:eastAsia="es-CO"/>
              </w:rPr>
              <w:br/>
              <w:t>Lineamientos de</w:t>
            </w:r>
            <w:r w:rsidRPr="00730385">
              <w:rPr>
                <w:rFonts w:ascii="Arial" w:eastAsia="Times New Roman" w:hAnsi="Arial" w:cs="Arial"/>
                <w:b/>
                <w:bCs/>
                <w:i w:val="0"/>
                <w:iCs w:val="0"/>
                <w:color w:val="000000"/>
                <w:sz w:val="20"/>
                <w:szCs w:val="20"/>
                <w:lang w:val="es-CO" w:eastAsia="es-CO"/>
              </w:rPr>
              <w:br/>
              <w:t>Transparencia</w:t>
            </w:r>
            <w:r w:rsidRPr="00730385">
              <w:rPr>
                <w:rFonts w:ascii="Arial" w:eastAsia="Times New Roman" w:hAnsi="Arial" w:cs="Arial"/>
                <w:b/>
                <w:bCs/>
                <w:i w:val="0"/>
                <w:iCs w:val="0"/>
                <w:color w:val="000000"/>
                <w:sz w:val="20"/>
                <w:szCs w:val="20"/>
                <w:lang w:val="es-CO" w:eastAsia="es-CO"/>
              </w:rPr>
              <w:br/>
              <w:t>Activa</w:t>
            </w:r>
          </w:p>
        </w:tc>
        <w:tc>
          <w:tcPr>
            <w:tcW w:w="567" w:type="dxa"/>
            <w:noWrap/>
            <w:vAlign w:val="center"/>
            <w:hideMark/>
          </w:tcPr>
          <w:p w14:paraId="38FD8866"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lastRenderedPageBreak/>
              <w:t>1.1</w:t>
            </w:r>
          </w:p>
        </w:tc>
        <w:tc>
          <w:tcPr>
            <w:tcW w:w="2547" w:type="dxa"/>
            <w:hideMark/>
          </w:tcPr>
          <w:p w14:paraId="71668D4A" w14:textId="77777777" w:rsidR="00202E0C" w:rsidRPr="00B85A53" w:rsidRDefault="00202E0C" w:rsidP="00FB3E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064740BB" w14:textId="77777777" w:rsidR="00202E0C" w:rsidRPr="00B85A53" w:rsidRDefault="00202E0C" w:rsidP="00FB3E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768AE853" w14:textId="77777777" w:rsidR="00202E0C" w:rsidRPr="00B85A53" w:rsidRDefault="00202E0C" w:rsidP="00FB3E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49FFA04D" w14:textId="77777777" w:rsidR="00202E0C" w:rsidRPr="00B85A53" w:rsidRDefault="00202E0C" w:rsidP="00FB3E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Mantener actualizada la información mínima a publicar por cada proceso o dependencia.</w:t>
            </w:r>
          </w:p>
          <w:p w14:paraId="6EB59664" w14:textId="77777777" w:rsidR="00202E0C" w:rsidRPr="00B85A53" w:rsidRDefault="00202E0C" w:rsidP="00FB3E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47577429" w14:textId="77777777" w:rsidR="00202E0C" w:rsidRPr="00B85A53" w:rsidRDefault="00202E0C" w:rsidP="00FB3E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0110303A" w14:textId="77777777" w:rsidR="00202E0C" w:rsidRPr="00B85A53" w:rsidRDefault="00202E0C" w:rsidP="00FB3E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c>
          <w:tcPr>
            <w:tcW w:w="1701" w:type="dxa"/>
            <w:hideMark/>
          </w:tcPr>
          <w:p w14:paraId="6516C0B0"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34EB12CE"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393D393C"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7CC988D0"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5A92817B"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Información actualizada</w:t>
            </w:r>
          </w:p>
        </w:tc>
        <w:tc>
          <w:tcPr>
            <w:tcW w:w="4394" w:type="dxa"/>
            <w:hideMark/>
          </w:tcPr>
          <w:p w14:paraId="417E3781" w14:textId="77777777" w:rsidR="00202E0C" w:rsidRPr="00B85A53" w:rsidRDefault="00202E0C" w:rsidP="00FB3E03">
            <w:pPr>
              <w:pStyle w:val="Prrafodelista"/>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Secretaria General</w:t>
            </w:r>
          </w:p>
          <w:p w14:paraId="22243851" w14:textId="77777777" w:rsidR="00202E0C" w:rsidRDefault="00202E0C" w:rsidP="00FB3E03">
            <w:pPr>
              <w:pStyle w:val="Prrafodelista"/>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Pr>
                <w:rFonts w:ascii="Arial" w:eastAsia="Times New Roman" w:hAnsi="Arial" w:cs="Arial"/>
                <w:color w:val="000000"/>
                <w:lang w:eastAsia="es-CO"/>
              </w:rPr>
              <w:t>Subdirectores</w:t>
            </w:r>
          </w:p>
          <w:p w14:paraId="629136D8" w14:textId="77777777" w:rsidR="00202E0C" w:rsidRPr="00B85A53" w:rsidRDefault="00202E0C" w:rsidP="00FB3E03">
            <w:pPr>
              <w:pStyle w:val="Prrafodelista"/>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Pr>
                <w:rFonts w:ascii="Arial" w:eastAsia="Times New Roman" w:hAnsi="Arial" w:cs="Arial"/>
                <w:color w:val="000000"/>
                <w:lang w:eastAsia="es-CO"/>
              </w:rPr>
              <w:t>Jefes de Oficina</w:t>
            </w:r>
          </w:p>
          <w:p w14:paraId="77F1D7E1" w14:textId="77777777" w:rsidR="00202E0C" w:rsidRPr="00B85A53" w:rsidRDefault="00202E0C" w:rsidP="00FB3E03">
            <w:pPr>
              <w:pStyle w:val="Prrafodelista"/>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Profesional Especializado de Comunicaciones</w:t>
            </w:r>
          </w:p>
        </w:tc>
        <w:tc>
          <w:tcPr>
            <w:tcW w:w="1417" w:type="dxa"/>
            <w:hideMark/>
          </w:tcPr>
          <w:p w14:paraId="13F3C3A9"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highlight w:val="yellow"/>
                <w:lang w:val="es-CO" w:eastAsia="es-CO"/>
              </w:rPr>
            </w:pPr>
          </w:p>
          <w:p w14:paraId="09A5D3AF"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30/03/2020</w:t>
            </w:r>
          </w:p>
          <w:p w14:paraId="39B69746"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2CD622D6"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30/06/2020</w:t>
            </w:r>
          </w:p>
          <w:p w14:paraId="2E032D61"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4AF0C093"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30/09/2020</w:t>
            </w:r>
            <w:r w:rsidRPr="00B85A53">
              <w:rPr>
                <w:rFonts w:ascii="Arial" w:eastAsia="Times New Roman" w:hAnsi="Arial" w:cs="Arial"/>
                <w:color w:val="000000"/>
                <w:sz w:val="22"/>
                <w:szCs w:val="22"/>
                <w:lang w:val="es-CO" w:eastAsia="es-CO"/>
              </w:rPr>
              <w:br/>
            </w:r>
          </w:p>
          <w:p w14:paraId="1118952E"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highlight w:val="yellow"/>
                <w:lang w:val="es-CO" w:eastAsia="es-CO"/>
              </w:rPr>
            </w:pPr>
            <w:r w:rsidRPr="00B85A53">
              <w:rPr>
                <w:rFonts w:ascii="Arial" w:eastAsia="Times New Roman" w:hAnsi="Arial" w:cs="Arial"/>
                <w:color w:val="000000"/>
                <w:sz w:val="22"/>
                <w:szCs w:val="22"/>
                <w:lang w:val="es-CO" w:eastAsia="es-CO"/>
              </w:rPr>
              <w:t>30/12/2020</w:t>
            </w:r>
          </w:p>
        </w:tc>
        <w:tc>
          <w:tcPr>
            <w:tcW w:w="2835" w:type="dxa"/>
          </w:tcPr>
          <w:p w14:paraId="0D3E3A29" w14:textId="77777777" w:rsidR="00812690" w:rsidRDefault="00202E0C" w:rsidP="0081269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es-CO"/>
              </w:rPr>
            </w:pPr>
            <w:r w:rsidRPr="00812690">
              <w:rPr>
                <w:rFonts w:ascii="Arial" w:eastAsia="Times New Roman" w:hAnsi="Arial" w:cs="Arial"/>
                <w:color w:val="000000"/>
                <w:sz w:val="20"/>
                <w:szCs w:val="20"/>
                <w:lang w:val="es-CO" w:eastAsia="es-CO"/>
              </w:rPr>
              <w:t xml:space="preserve">Se actualizan los informes que emite la oficina de control interno como el informe semestral de control interno y el </w:t>
            </w:r>
            <w:r w:rsidR="004610DE" w:rsidRPr="00812690">
              <w:rPr>
                <w:rFonts w:ascii="Arial" w:eastAsia="Times New Roman" w:hAnsi="Arial" w:cs="Arial"/>
                <w:color w:val="000000"/>
                <w:sz w:val="20"/>
                <w:szCs w:val="20"/>
                <w:lang w:val="es-CO" w:eastAsia="es-CO"/>
              </w:rPr>
              <w:t>infórmese</w:t>
            </w:r>
            <w:r w:rsidRPr="00812690">
              <w:rPr>
                <w:rFonts w:ascii="Arial" w:eastAsia="Times New Roman" w:hAnsi="Arial" w:cs="Arial"/>
                <w:color w:val="000000"/>
                <w:sz w:val="20"/>
                <w:szCs w:val="20"/>
                <w:lang w:val="es-CO" w:eastAsia="es-CO"/>
              </w:rPr>
              <w:t xml:space="preserve"> de seguimiento al plan anticorrupción. </w:t>
            </w:r>
            <w:proofErr w:type="spellStart"/>
            <w:r w:rsidRPr="00812690">
              <w:rPr>
                <w:rFonts w:ascii="Arial" w:eastAsia="Times New Roman" w:hAnsi="Arial" w:cs="Arial"/>
                <w:color w:val="000000"/>
                <w:sz w:val="20"/>
                <w:szCs w:val="20"/>
                <w:lang w:val="en-US" w:eastAsia="es-CO"/>
              </w:rPr>
              <w:t>Anexo</w:t>
            </w:r>
            <w:proofErr w:type="spellEnd"/>
            <w:r w:rsidRPr="00812690">
              <w:rPr>
                <w:rFonts w:ascii="Arial" w:eastAsia="Times New Roman" w:hAnsi="Arial" w:cs="Arial"/>
                <w:color w:val="000000"/>
                <w:sz w:val="20"/>
                <w:szCs w:val="20"/>
                <w:lang w:val="en-US" w:eastAsia="es-CO"/>
              </w:rPr>
              <w:t xml:space="preserve"> links</w:t>
            </w:r>
            <w:r w:rsidR="00812690">
              <w:rPr>
                <w:rFonts w:ascii="Arial" w:eastAsia="Times New Roman" w:hAnsi="Arial" w:cs="Arial"/>
                <w:color w:val="000000"/>
                <w:sz w:val="20"/>
                <w:szCs w:val="20"/>
                <w:lang w:val="en-US" w:eastAsia="es-CO"/>
              </w:rPr>
              <w:t>:</w:t>
            </w:r>
          </w:p>
          <w:p w14:paraId="771FCE04" w14:textId="4C44FA2C" w:rsidR="00202E0C" w:rsidRPr="00812690" w:rsidRDefault="00202E0C" w:rsidP="0081269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val="en-US" w:eastAsia="es-CO"/>
              </w:rPr>
            </w:pPr>
            <w:r w:rsidRPr="00812690">
              <w:rPr>
                <w:rFonts w:ascii="Arial" w:eastAsia="Times New Roman" w:hAnsi="Arial" w:cs="Arial"/>
                <w:color w:val="000000"/>
                <w:sz w:val="20"/>
                <w:szCs w:val="20"/>
                <w:lang w:val="en-US" w:eastAsia="es-CO"/>
              </w:rPr>
              <w:t xml:space="preserve"> </w:t>
            </w:r>
            <w:hyperlink r:id="rId33" w:history="1">
              <w:r w:rsidRPr="00812690">
                <w:rPr>
                  <w:rStyle w:val="Hipervnculo"/>
                  <w:sz w:val="20"/>
                  <w:szCs w:val="20"/>
                  <w:lang w:val="en-US"/>
                </w:rPr>
                <w:t>http://www.cdmb.gov.co/web/gestion-institucional/informes/informes-control-interno</w:t>
              </w:r>
            </w:hyperlink>
          </w:p>
        </w:tc>
      </w:tr>
      <w:tr w:rsidR="00202E0C" w:rsidRPr="00B85A53" w14:paraId="3D3811E8" w14:textId="77777777" w:rsidTr="00FB3E03">
        <w:trPr>
          <w:trHeight w:val="1607"/>
        </w:trPr>
        <w:tc>
          <w:tcPr>
            <w:cnfStyle w:val="001000000000" w:firstRow="0" w:lastRow="0" w:firstColumn="1" w:lastColumn="0" w:oddVBand="0" w:evenVBand="0" w:oddHBand="0" w:evenHBand="0" w:firstRowFirstColumn="0" w:firstRowLastColumn="0" w:lastRowFirstColumn="0" w:lastRowLastColumn="0"/>
            <w:tcW w:w="1843" w:type="dxa"/>
            <w:vMerge/>
            <w:tcBorders>
              <w:top w:val="none" w:sz="0" w:space="0" w:color="auto"/>
              <w:left w:val="none" w:sz="0" w:space="0" w:color="auto"/>
              <w:bottom w:val="none" w:sz="0" w:space="0" w:color="auto"/>
            </w:tcBorders>
          </w:tcPr>
          <w:p w14:paraId="24BC612B" w14:textId="77777777" w:rsidR="00202E0C" w:rsidRPr="00217AF3" w:rsidRDefault="00202E0C" w:rsidP="00FB3E03">
            <w:pPr>
              <w:jc w:val="center"/>
              <w:rPr>
                <w:rFonts w:ascii="Arial" w:eastAsia="Times New Roman" w:hAnsi="Arial" w:cs="Arial"/>
                <w:color w:val="000000"/>
                <w:sz w:val="20"/>
                <w:szCs w:val="20"/>
                <w:lang w:val="en-US" w:eastAsia="es-CO"/>
              </w:rPr>
            </w:pPr>
          </w:p>
        </w:tc>
        <w:tc>
          <w:tcPr>
            <w:tcW w:w="567" w:type="dxa"/>
            <w:noWrap/>
            <w:vAlign w:val="center"/>
          </w:tcPr>
          <w:p w14:paraId="69E871E8"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1.2</w:t>
            </w:r>
          </w:p>
        </w:tc>
        <w:tc>
          <w:tcPr>
            <w:tcW w:w="2547" w:type="dxa"/>
          </w:tcPr>
          <w:p w14:paraId="1566AF78" w14:textId="77777777" w:rsidR="00202E0C" w:rsidRPr="00B85A53" w:rsidRDefault="00202E0C" w:rsidP="00FB3E0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Realizar campañas sobre la ley 1712 de 2014 Ley de Transparencia y del Derecho de Acceso a la Información Pública a nuestros usuarios y partes interesadas</w:t>
            </w:r>
          </w:p>
        </w:tc>
        <w:tc>
          <w:tcPr>
            <w:tcW w:w="1701" w:type="dxa"/>
          </w:tcPr>
          <w:p w14:paraId="1F664E6F"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campañas sobre la ley 1712 de 2014 a nuestros usuarios y partes interesadas</w:t>
            </w:r>
          </w:p>
        </w:tc>
        <w:tc>
          <w:tcPr>
            <w:tcW w:w="4394" w:type="dxa"/>
          </w:tcPr>
          <w:p w14:paraId="32DBC8E0" w14:textId="77777777" w:rsidR="00202E0C" w:rsidRPr="00B85A53" w:rsidRDefault="00202E0C" w:rsidP="00FB3E03">
            <w:pPr>
              <w:pStyle w:val="Prrafodelista"/>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Comité Institucional de Gestión y Desempeño</w:t>
            </w:r>
          </w:p>
          <w:p w14:paraId="34B5F6F8" w14:textId="77777777" w:rsidR="00202E0C" w:rsidRPr="00B85A53" w:rsidRDefault="00202E0C" w:rsidP="00FB3E03">
            <w:pPr>
              <w:pStyle w:val="Prrafodelista"/>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Profesional Especializado de Comunicaciones</w:t>
            </w:r>
          </w:p>
          <w:p w14:paraId="43D04769" w14:textId="77777777" w:rsidR="00202E0C" w:rsidRPr="00B85A53" w:rsidRDefault="00202E0C" w:rsidP="00FB3E03">
            <w:pPr>
              <w:pStyle w:val="Prrafodelista"/>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Profesional Oficina Atención Al Ciudadano</w:t>
            </w:r>
          </w:p>
          <w:p w14:paraId="28504D47" w14:textId="77777777" w:rsidR="00202E0C" w:rsidRPr="00B85A53" w:rsidRDefault="00202E0C" w:rsidP="00FB3E03">
            <w:pPr>
              <w:ind w:left="3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s-CO"/>
              </w:rPr>
            </w:pPr>
          </w:p>
        </w:tc>
        <w:tc>
          <w:tcPr>
            <w:tcW w:w="1417" w:type="dxa"/>
          </w:tcPr>
          <w:p w14:paraId="2BB1773C"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5237F57D"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47D19B32"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highlight w:val="yellow"/>
                <w:lang w:val="es-CO" w:eastAsia="es-CO"/>
              </w:rPr>
            </w:pPr>
            <w:r w:rsidRPr="00B85A53">
              <w:rPr>
                <w:rFonts w:ascii="Arial" w:eastAsia="Times New Roman" w:hAnsi="Arial" w:cs="Arial"/>
                <w:color w:val="000000"/>
                <w:sz w:val="22"/>
                <w:szCs w:val="22"/>
                <w:lang w:val="es-CO" w:eastAsia="es-CO"/>
              </w:rPr>
              <w:t>30/12/2020</w:t>
            </w:r>
          </w:p>
        </w:tc>
        <w:tc>
          <w:tcPr>
            <w:tcW w:w="2835" w:type="dxa"/>
          </w:tcPr>
          <w:p w14:paraId="4F3B9E63" w14:textId="5A8917F2" w:rsidR="00202E0C" w:rsidRPr="00B85A53" w:rsidRDefault="004C59C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 xml:space="preserve">Se remitió memorando vía correo electrónico solicitando a todos los funcionarios de la CDMB el inicio del curso de transparencia y lucha contra la corrupción realizado por el DAFP, </w:t>
            </w:r>
            <w:r>
              <w:rPr>
                <w:rFonts w:ascii="Arial" w:eastAsia="Times New Roman" w:hAnsi="Arial" w:cs="Arial"/>
                <w:color w:val="000000"/>
                <w:sz w:val="22"/>
                <w:szCs w:val="22"/>
                <w:lang w:val="es-CO" w:eastAsia="es-CO"/>
              </w:rPr>
              <w:lastRenderedPageBreak/>
              <w:t>dichos diplomas reposan en las hojas de vida. (anexo pantallazo de correo con memorando de solicitud)</w:t>
            </w:r>
          </w:p>
        </w:tc>
      </w:tr>
      <w:tr w:rsidR="00202E0C" w:rsidRPr="00B85A53" w14:paraId="3A447FBF" w14:textId="77777777" w:rsidTr="00FB3E03">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1843" w:type="dxa"/>
            <w:vMerge/>
            <w:tcBorders>
              <w:top w:val="none" w:sz="0" w:space="0" w:color="auto"/>
              <w:left w:val="none" w:sz="0" w:space="0" w:color="auto"/>
              <w:bottom w:val="none" w:sz="0" w:space="0" w:color="auto"/>
            </w:tcBorders>
          </w:tcPr>
          <w:p w14:paraId="2B13D83C" w14:textId="77777777" w:rsidR="00202E0C" w:rsidRPr="00730385" w:rsidRDefault="00202E0C" w:rsidP="00FB3E03">
            <w:pPr>
              <w:jc w:val="center"/>
              <w:rPr>
                <w:rFonts w:ascii="Arial" w:eastAsia="Times New Roman" w:hAnsi="Arial" w:cs="Arial"/>
                <w:color w:val="000000"/>
                <w:sz w:val="20"/>
                <w:szCs w:val="20"/>
                <w:lang w:val="es-CO" w:eastAsia="es-CO"/>
              </w:rPr>
            </w:pPr>
          </w:p>
        </w:tc>
        <w:tc>
          <w:tcPr>
            <w:tcW w:w="567" w:type="dxa"/>
            <w:noWrap/>
            <w:vAlign w:val="center"/>
          </w:tcPr>
          <w:p w14:paraId="335B3F4D"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1.3</w:t>
            </w:r>
          </w:p>
        </w:tc>
        <w:tc>
          <w:tcPr>
            <w:tcW w:w="2547" w:type="dxa"/>
          </w:tcPr>
          <w:p w14:paraId="4E984E14" w14:textId="77777777" w:rsidR="00202E0C" w:rsidRPr="00B85A53" w:rsidRDefault="00202E0C" w:rsidP="00FB3E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43F83EB1" w14:textId="77777777" w:rsidR="00202E0C" w:rsidRPr="00B85A53" w:rsidRDefault="00202E0C" w:rsidP="00FB3E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 xml:space="preserve">Formular el Plan de Alistamiento de la Entidad para la implementación del Tratado de Escazú. </w:t>
            </w:r>
          </w:p>
        </w:tc>
        <w:tc>
          <w:tcPr>
            <w:tcW w:w="1701" w:type="dxa"/>
          </w:tcPr>
          <w:p w14:paraId="2589D595"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Plan de Alistamiento formulado</w:t>
            </w:r>
          </w:p>
        </w:tc>
        <w:tc>
          <w:tcPr>
            <w:tcW w:w="4394" w:type="dxa"/>
          </w:tcPr>
          <w:p w14:paraId="33D38155" w14:textId="77777777" w:rsidR="00202E0C" w:rsidRPr="00B85A53" w:rsidRDefault="00202E0C" w:rsidP="00FB3E03">
            <w:pPr>
              <w:pStyle w:val="Prrafodelista"/>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Comité Institucional de Gestión y Desempeño</w:t>
            </w:r>
          </w:p>
          <w:p w14:paraId="5415694D" w14:textId="77777777" w:rsidR="00202E0C" w:rsidRPr="00B85A53" w:rsidRDefault="00202E0C" w:rsidP="00FB3E03">
            <w:pPr>
              <w:pStyle w:val="Prrafodelista"/>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Oficina de Direccionamiento Estratégico Líderes de Proceso</w:t>
            </w:r>
          </w:p>
          <w:p w14:paraId="54759D7E" w14:textId="77777777" w:rsidR="00202E0C" w:rsidRPr="00B85A53" w:rsidRDefault="00202E0C" w:rsidP="00FB3E03">
            <w:pPr>
              <w:pStyle w:val="Prrafodelista"/>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417" w:type="dxa"/>
          </w:tcPr>
          <w:p w14:paraId="3F27C18A"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7338B202"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6111DFA0"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highlight w:val="yellow"/>
                <w:lang w:val="es-CO" w:eastAsia="es-CO"/>
              </w:rPr>
            </w:pPr>
            <w:r w:rsidRPr="00B85A53">
              <w:rPr>
                <w:rFonts w:ascii="Arial" w:eastAsia="Times New Roman" w:hAnsi="Arial" w:cs="Arial"/>
                <w:color w:val="000000"/>
                <w:sz w:val="22"/>
                <w:szCs w:val="22"/>
                <w:lang w:val="es-CO" w:eastAsia="es-CO"/>
              </w:rPr>
              <w:t>30/12/2020</w:t>
            </w:r>
          </w:p>
        </w:tc>
        <w:tc>
          <w:tcPr>
            <w:tcW w:w="2835" w:type="dxa"/>
          </w:tcPr>
          <w:p w14:paraId="05BCE25B"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r>
      <w:tr w:rsidR="00202E0C" w:rsidRPr="00B85A53" w14:paraId="25D8B0AD" w14:textId="77777777" w:rsidTr="00FB3E03">
        <w:trPr>
          <w:trHeight w:val="1277"/>
        </w:trPr>
        <w:tc>
          <w:tcPr>
            <w:cnfStyle w:val="001000000000" w:firstRow="0" w:lastRow="0" w:firstColumn="1" w:lastColumn="0" w:oddVBand="0" w:evenVBand="0" w:oddHBand="0" w:evenHBand="0" w:firstRowFirstColumn="0" w:firstRowLastColumn="0" w:lastRowFirstColumn="0" w:lastRowLastColumn="0"/>
            <w:tcW w:w="1843" w:type="dxa"/>
            <w:vMerge/>
            <w:tcBorders>
              <w:top w:val="none" w:sz="0" w:space="0" w:color="auto"/>
              <w:left w:val="none" w:sz="0" w:space="0" w:color="auto"/>
              <w:bottom w:val="none" w:sz="0" w:space="0" w:color="auto"/>
            </w:tcBorders>
          </w:tcPr>
          <w:p w14:paraId="70E58F30" w14:textId="77777777" w:rsidR="00202E0C" w:rsidRPr="00730385" w:rsidRDefault="00202E0C" w:rsidP="00FB3E03">
            <w:pPr>
              <w:jc w:val="center"/>
              <w:rPr>
                <w:rFonts w:ascii="Arial" w:eastAsia="Times New Roman" w:hAnsi="Arial" w:cs="Arial"/>
                <w:color w:val="000000"/>
                <w:sz w:val="20"/>
                <w:szCs w:val="20"/>
                <w:lang w:val="es-CO" w:eastAsia="es-CO"/>
              </w:rPr>
            </w:pPr>
          </w:p>
        </w:tc>
        <w:tc>
          <w:tcPr>
            <w:tcW w:w="567" w:type="dxa"/>
            <w:noWrap/>
            <w:vAlign w:val="center"/>
          </w:tcPr>
          <w:p w14:paraId="31B3053F"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1.4</w:t>
            </w:r>
          </w:p>
        </w:tc>
        <w:tc>
          <w:tcPr>
            <w:tcW w:w="2547" w:type="dxa"/>
          </w:tcPr>
          <w:p w14:paraId="3BDD0F70" w14:textId="77777777" w:rsidR="00202E0C" w:rsidRPr="00B85A53" w:rsidRDefault="00202E0C" w:rsidP="00FB3E0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Gestionar y acompañar la publicación de datos abiertos de la entidad en el portal de datos abiertos del Estado colombiano</w:t>
            </w:r>
          </w:p>
        </w:tc>
        <w:tc>
          <w:tcPr>
            <w:tcW w:w="1701" w:type="dxa"/>
          </w:tcPr>
          <w:p w14:paraId="2AA61574"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Datos abiertos publicados en el portal de datos abiertos durante la vigencia</w:t>
            </w:r>
          </w:p>
        </w:tc>
        <w:tc>
          <w:tcPr>
            <w:tcW w:w="4394" w:type="dxa"/>
          </w:tcPr>
          <w:p w14:paraId="4091CDD8" w14:textId="77777777" w:rsidR="00202E0C" w:rsidRPr="00B85A53" w:rsidRDefault="00202E0C" w:rsidP="00FB3E03">
            <w:pPr>
              <w:pStyle w:val="Prrafodelista"/>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Comité Institucional de Gestión y Desempeño</w:t>
            </w:r>
          </w:p>
          <w:p w14:paraId="3492B4FB" w14:textId="77777777" w:rsidR="00202E0C" w:rsidRPr="00B85A53" w:rsidRDefault="00202E0C" w:rsidP="00FB3E03">
            <w:pPr>
              <w:pStyle w:val="Prrafodelista"/>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Líderes de Proceso</w:t>
            </w:r>
          </w:p>
          <w:p w14:paraId="7B35CF08" w14:textId="77777777" w:rsidR="00202E0C" w:rsidRPr="00B85A53" w:rsidRDefault="00202E0C" w:rsidP="00FB3E03">
            <w:pPr>
              <w:pStyle w:val="Prrafodelista"/>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Oficina de Direccionamiento Estratégico</w:t>
            </w:r>
          </w:p>
        </w:tc>
        <w:tc>
          <w:tcPr>
            <w:tcW w:w="1417" w:type="dxa"/>
          </w:tcPr>
          <w:p w14:paraId="5A545B8B"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7148C43A"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0F9CD205"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highlight w:val="yellow"/>
                <w:lang w:val="es-CO" w:eastAsia="es-CO"/>
              </w:rPr>
            </w:pPr>
            <w:r w:rsidRPr="00B85A53">
              <w:rPr>
                <w:rFonts w:ascii="Arial" w:eastAsia="Times New Roman" w:hAnsi="Arial" w:cs="Arial"/>
                <w:color w:val="000000"/>
                <w:sz w:val="22"/>
                <w:szCs w:val="22"/>
                <w:lang w:val="es-CO" w:eastAsia="es-CO"/>
              </w:rPr>
              <w:t>30/12/2020</w:t>
            </w:r>
          </w:p>
        </w:tc>
        <w:tc>
          <w:tcPr>
            <w:tcW w:w="2835" w:type="dxa"/>
          </w:tcPr>
          <w:p w14:paraId="0E31C17E"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tc>
      </w:tr>
      <w:tr w:rsidR="00202E0C" w:rsidRPr="00B85A53" w14:paraId="7C3923E5" w14:textId="77777777" w:rsidTr="00FB3E03">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843" w:type="dxa"/>
            <w:vMerge/>
            <w:tcBorders>
              <w:top w:val="none" w:sz="0" w:space="0" w:color="auto"/>
              <w:left w:val="none" w:sz="0" w:space="0" w:color="auto"/>
              <w:bottom w:val="none" w:sz="0" w:space="0" w:color="auto"/>
            </w:tcBorders>
          </w:tcPr>
          <w:p w14:paraId="04FEB5A4" w14:textId="77777777" w:rsidR="00202E0C" w:rsidRPr="00730385" w:rsidRDefault="00202E0C" w:rsidP="00FB3E03">
            <w:pPr>
              <w:jc w:val="center"/>
              <w:rPr>
                <w:rFonts w:ascii="Arial" w:eastAsia="Times New Roman" w:hAnsi="Arial" w:cs="Arial"/>
                <w:color w:val="000000"/>
                <w:sz w:val="20"/>
                <w:szCs w:val="20"/>
                <w:lang w:val="es-CO" w:eastAsia="es-CO"/>
              </w:rPr>
            </w:pPr>
          </w:p>
        </w:tc>
        <w:tc>
          <w:tcPr>
            <w:tcW w:w="567" w:type="dxa"/>
            <w:noWrap/>
            <w:vAlign w:val="center"/>
          </w:tcPr>
          <w:p w14:paraId="3A8B116C"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1.5</w:t>
            </w:r>
          </w:p>
        </w:tc>
        <w:tc>
          <w:tcPr>
            <w:tcW w:w="2547" w:type="dxa"/>
          </w:tcPr>
          <w:p w14:paraId="04282299" w14:textId="77777777" w:rsidR="00202E0C" w:rsidRPr="00B85A53" w:rsidDel="00514EBA" w:rsidRDefault="00202E0C" w:rsidP="00FB3E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Mantener actualizados los trámites en el SUIT.</w:t>
            </w:r>
          </w:p>
        </w:tc>
        <w:tc>
          <w:tcPr>
            <w:tcW w:w="1701" w:type="dxa"/>
          </w:tcPr>
          <w:p w14:paraId="12C3EA34" w14:textId="77777777" w:rsidR="00202E0C" w:rsidRPr="00B85A53" w:rsidDel="00514EBA"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Trámites actualizados en el SUIT</w:t>
            </w:r>
          </w:p>
        </w:tc>
        <w:tc>
          <w:tcPr>
            <w:tcW w:w="4394" w:type="dxa"/>
          </w:tcPr>
          <w:p w14:paraId="00FC7D39" w14:textId="77777777" w:rsidR="00202E0C" w:rsidRPr="00B85A53" w:rsidDel="00514EBA" w:rsidRDefault="00202E0C" w:rsidP="00FB3E03">
            <w:pPr>
              <w:pStyle w:val="Prrafodelista"/>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Subdirector de Evaluación y Control a la Demanda Ambiental</w:t>
            </w:r>
          </w:p>
        </w:tc>
        <w:tc>
          <w:tcPr>
            <w:tcW w:w="1417" w:type="dxa"/>
          </w:tcPr>
          <w:p w14:paraId="715CAD40"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0B6F5D46" w14:textId="77777777" w:rsidR="00202E0C" w:rsidRPr="00B85A53" w:rsidDel="00514EBA"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30/12/2020</w:t>
            </w:r>
          </w:p>
        </w:tc>
        <w:tc>
          <w:tcPr>
            <w:tcW w:w="2835" w:type="dxa"/>
          </w:tcPr>
          <w:p w14:paraId="4A5A1089"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r>
      <w:tr w:rsidR="00202E0C" w:rsidRPr="00B85A53" w14:paraId="5AD53D23" w14:textId="77777777" w:rsidTr="00FB3E03">
        <w:trPr>
          <w:trHeight w:val="283"/>
        </w:trPr>
        <w:tc>
          <w:tcPr>
            <w:cnfStyle w:val="001000000000" w:firstRow="0" w:lastRow="0" w:firstColumn="1" w:lastColumn="0" w:oddVBand="0" w:evenVBand="0" w:oddHBand="0" w:evenHBand="0" w:firstRowFirstColumn="0" w:firstRowLastColumn="0" w:lastRowFirstColumn="0" w:lastRowLastColumn="0"/>
            <w:tcW w:w="1843" w:type="dxa"/>
            <w:vMerge/>
            <w:tcBorders>
              <w:top w:val="none" w:sz="0" w:space="0" w:color="auto"/>
              <w:left w:val="none" w:sz="0" w:space="0" w:color="auto"/>
              <w:bottom w:val="none" w:sz="0" w:space="0" w:color="auto"/>
            </w:tcBorders>
          </w:tcPr>
          <w:p w14:paraId="3722F703" w14:textId="77777777" w:rsidR="00202E0C" w:rsidRPr="00730385" w:rsidRDefault="00202E0C" w:rsidP="00FB3E03">
            <w:pPr>
              <w:jc w:val="center"/>
              <w:rPr>
                <w:rFonts w:ascii="Arial" w:eastAsia="Times New Roman" w:hAnsi="Arial" w:cs="Arial"/>
                <w:color w:val="000000"/>
                <w:sz w:val="20"/>
                <w:szCs w:val="20"/>
                <w:lang w:val="es-CO" w:eastAsia="es-CO"/>
              </w:rPr>
            </w:pPr>
          </w:p>
        </w:tc>
        <w:tc>
          <w:tcPr>
            <w:tcW w:w="567" w:type="dxa"/>
            <w:noWrap/>
            <w:vAlign w:val="center"/>
          </w:tcPr>
          <w:p w14:paraId="536AFA71"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1.6</w:t>
            </w:r>
          </w:p>
        </w:tc>
        <w:tc>
          <w:tcPr>
            <w:tcW w:w="2547" w:type="dxa"/>
          </w:tcPr>
          <w:p w14:paraId="4A169E69" w14:textId="77777777" w:rsidR="00202E0C" w:rsidRPr="00B85A53" w:rsidRDefault="00202E0C" w:rsidP="00FB3E0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Hacer seguimiento a la actualización de las hojas de vida en SIGEP tanto para funcionarios como para contratistas.</w:t>
            </w:r>
          </w:p>
        </w:tc>
        <w:tc>
          <w:tcPr>
            <w:tcW w:w="1701" w:type="dxa"/>
          </w:tcPr>
          <w:p w14:paraId="60C8086C"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74F7EEBF"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 xml:space="preserve">SIGEP </w:t>
            </w:r>
          </w:p>
          <w:p w14:paraId="668F1B95"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actualizado</w:t>
            </w:r>
          </w:p>
        </w:tc>
        <w:tc>
          <w:tcPr>
            <w:tcW w:w="4394" w:type="dxa"/>
          </w:tcPr>
          <w:p w14:paraId="1B220942" w14:textId="77777777" w:rsidR="00202E0C" w:rsidRPr="00B85A53" w:rsidRDefault="00202E0C" w:rsidP="00FB3E03">
            <w:pPr>
              <w:pStyle w:val="Prrafodelista"/>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Secretaria General</w:t>
            </w:r>
          </w:p>
          <w:p w14:paraId="03C9F28F" w14:textId="77777777" w:rsidR="00202E0C" w:rsidRPr="00B85A53" w:rsidRDefault="00202E0C" w:rsidP="00FB3E03">
            <w:pPr>
              <w:pStyle w:val="Prrafodelista"/>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Jefe oficina de Contratación</w:t>
            </w:r>
          </w:p>
          <w:p w14:paraId="756B19A9" w14:textId="77777777" w:rsidR="00202E0C" w:rsidRPr="00B85A53" w:rsidRDefault="00202E0C" w:rsidP="00FB3E03">
            <w:pPr>
              <w:pStyle w:val="Prrafodelista"/>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Profesional Universitario de Gestión de Talento Humano</w:t>
            </w:r>
          </w:p>
        </w:tc>
        <w:tc>
          <w:tcPr>
            <w:tcW w:w="1417" w:type="dxa"/>
          </w:tcPr>
          <w:p w14:paraId="28C44DB3"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0DE595AF"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3BAC2341"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30/12/2020</w:t>
            </w:r>
          </w:p>
        </w:tc>
        <w:tc>
          <w:tcPr>
            <w:tcW w:w="2835" w:type="dxa"/>
          </w:tcPr>
          <w:p w14:paraId="55D155CB" w14:textId="74F562B1" w:rsidR="00202E0C" w:rsidRPr="00B85A53" w:rsidRDefault="004C59C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La oficina de control interno realiza de forma trimestral seguimiento al SIGEP, la cual es trasladado a Secretaría General con copia al Director General (ver pantallazo correo remisión de informe)</w:t>
            </w:r>
          </w:p>
        </w:tc>
      </w:tr>
      <w:tr w:rsidR="00202E0C" w:rsidRPr="00B85A53" w14:paraId="36F4A374" w14:textId="77777777" w:rsidTr="00FB3E03">
        <w:trPr>
          <w:cnfStyle w:val="000000100000" w:firstRow="0" w:lastRow="0" w:firstColumn="0" w:lastColumn="0" w:oddVBand="0" w:evenVBand="0" w:oddHBand="1" w:evenHBand="0" w:firstRowFirstColumn="0" w:firstRowLastColumn="0" w:lastRowFirstColumn="0" w:lastRowLastColumn="0"/>
          <w:trHeight w:val="2434"/>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tcBorders>
            <w:hideMark/>
          </w:tcPr>
          <w:p w14:paraId="4197533D"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656117BC" w14:textId="77777777" w:rsidR="00202E0C" w:rsidRDefault="00202E0C" w:rsidP="00FB3E03">
            <w:pPr>
              <w:jc w:val="center"/>
              <w:rPr>
                <w:rFonts w:ascii="Arial" w:eastAsia="Times New Roman" w:hAnsi="Arial" w:cs="Arial"/>
                <w:b/>
                <w:bCs/>
                <w:i w:val="0"/>
                <w:iCs w:val="0"/>
                <w:color w:val="000000"/>
                <w:sz w:val="20"/>
                <w:szCs w:val="20"/>
                <w:lang w:val="es-CO" w:eastAsia="es-CO"/>
              </w:rPr>
            </w:pPr>
          </w:p>
          <w:p w14:paraId="58D87990" w14:textId="77777777" w:rsidR="00202E0C" w:rsidRDefault="00202E0C" w:rsidP="00FB3E03">
            <w:pPr>
              <w:jc w:val="center"/>
              <w:rPr>
                <w:rFonts w:ascii="Arial" w:eastAsia="Times New Roman" w:hAnsi="Arial" w:cs="Arial"/>
                <w:b/>
                <w:bCs/>
                <w:i w:val="0"/>
                <w:iCs w:val="0"/>
                <w:color w:val="000000"/>
                <w:sz w:val="20"/>
                <w:szCs w:val="20"/>
                <w:lang w:val="es-CO" w:eastAsia="es-CO"/>
              </w:rPr>
            </w:pPr>
          </w:p>
          <w:p w14:paraId="03BC633B" w14:textId="77777777" w:rsidR="00202E0C" w:rsidRDefault="00202E0C" w:rsidP="00FB3E03">
            <w:pPr>
              <w:jc w:val="center"/>
              <w:rPr>
                <w:rFonts w:ascii="Arial" w:eastAsia="Times New Roman" w:hAnsi="Arial" w:cs="Arial"/>
                <w:b/>
                <w:bCs/>
                <w:i w:val="0"/>
                <w:iCs w:val="0"/>
                <w:color w:val="000000"/>
                <w:sz w:val="20"/>
                <w:szCs w:val="20"/>
                <w:lang w:val="es-CO" w:eastAsia="es-CO"/>
              </w:rPr>
            </w:pPr>
          </w:p>
          <w:p w14:paraId="6D3780B5" w14:textId="77777777" w:rsidR="00202E0C" w:rsidRDefault="00202E0C" w:rsidP="00FB3E03">
            <w:pPr>
              <w:jc w:val="center"/>
              <w:rPr>
                <w:rFonts w:ascii="Arial" w:eastAsia="Times New Roman" w:hAnsi="Arial" w:cs="Arial"/>
                <w:b/>
                <w:bCs/>
                <w:i w:val="0"/>
                <w:iCs w:val="0"/>
                <w:color w:val="000000"/>
                <w:sz w:val="20"/>
                <w:szCs w:val="20"/>
                <w:lang w:val="es-CO" w:eastAsia="es-CO"/>
              </w:rPr>
            </w:pPr>
          </w:p>
          <w:p w14:paraId="05519B64"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26C2F3B7"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200C89A6"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1C097ACD" w14:textId="77777777" w:rsidR="00202E0C" w:rsidRPr="00730385" w:rsidRDefault="00202E0C" w:rsidP="00FB3E03">
            <w:pPr>
              <w:jc w:val="center"/>
              <w:rPr>
                <w:rFonts w:ascii="Arial" w:eastAsia="Times New Roman" w:hAnsi="Arial" w:cs="Arial"/>
                <w:color w:val="000000"/>
                <w:sz w:val="20"/>
                <w:szCs w:val="20"/>
                <w:lang w:val="es-CO" w:eastAsia="es-CO"/>
              </w:rPr>
            </w:pPr>
            <w:r w:rsidRPr="00730385">
              <w:rPr>
                <w:rFonts w:ascii="Arial" w:eastAsia="Times New Roman" w:hAnsi="Arial" w:cs="Arial"/>
                <w:b/>
                <w:bCs/>
                <w:i w:val="0"/>
                <w:iCs w:val="0"/>
                <w:color w:val="000000"/>
                <w:sz w:val="20"/>
                <w:szCs w:val="20"/>
                <w:lang w:val="es-CO" w:eastAsia="es-CO"/>
              </w:rPr>
              <w:t>Subcomponente 2</w:t>
            </w:r>
            <w:r w:rsidRPr="00730385">
              <w:rPr>
                <w:rFonts w:ascii="Arial" w:eastAsia="Times New Roman" w:hAnsi="Arial" w:cs="Arial"/>
                <w:b/>
                <w:bCs/>
                <w:i w:val="0"/>
                <w:iCs w:val="0"/>
                <w:color w:val="000000"/>
                <w:sz w:val="20"/>
                <w:szCs w:val="20"/>
                <w:lang w:val="es-CO" w:eastAsia="es-CO"/>
              </w:rPr>
              <w:br/>
            </w:r>
            <w:r w:rsidRPr="00730385">
              <w:rPr>
                <w:rFonts w:ascii="Arial" w:eastAsia="Times New Roman" w:hAnsi="Arial" w:cs="Arial"/>
                <w:b/>
                <w:bCs/>
                <w:i w:val="0"/>
                <w:iCs w:val="0"/>
                <w:color w:val="000000"/>
                <w:sz w:val="20"/>
                <w:szCs w:val="20"/>
                <w:lang w:val="es-CO" w:eastAsia="es-CO"/>
              </w:rPr>
              <w:br/>
              <w:t>Lineamientos de</w:t>
            </w:r>
            <w:r w:rsidRPr="00730385">
              <w:rPr>
                <w:rFonts w:ascii="Arial" w:eastAsia="Times New Roman" w:hAnsi="Arial" w:cs="Arial"/>
                <w:b/>
                <w:bCs/>
                <w:i w:val="0"/>
                <w:iCs w:val="0"/>
                <w:color w:val="000000"/>
                <w:sz w:val="20"/>
                <w:szCs w:val="20"/>
                <w:lang w:val="es-CO" w:eastAsia="es-CO"/>
              </w:rPr>
              <w:br/>
              <w:t>Transparencia</w:t>
            </w:r>
            <w:r w:rsidRPr="00730385">
              <w:rPr>
                <w:rFonts w:ascii="Arial" w:eastAsia="Times New Roman" w:hAnsi="Arial" w:cs="Arial"/>
                <w:b/>
                <w:bCs/>
                <w:i w:val="0"/>
                <w:iCs w:val="0"/>
                <w:color w:val="000000"/>
                <w:sz w:val="20"/>
                <w:szCs w:val="20"/>
                <w:lang w:val="es-CO" w:eastAsia="es-CO"/>
              </w:rPr>
              <w:br/>
              <w:t>Pasiva</w:t>
            </w:r>
          </w:p>
        </w:tc>
        <w:tc>
          <w:tcPr>
            <w:tcW w:w="567" w:type="dxa"/>
            <w:noWrap/>
            <w:vAlign w:val="center"/>
            <w:hideMark/>
          </w:tcPr>
          <w:p w14:paraId="32B8C79E"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2.1</w:t>
            </w:r>
          </w:p>
        </w:tc>
        <w:tc>
          <w:tcPr>
            <w:tcW w:w="2547" w:type="dxa"/>
            <w:hideMark/>
          </w:tcPr>
          <w:p w14:paraId="75CEB443" w14:textId="77777777" w:rsidR="00202E0C" w:rsidRDefault="00202E0C" w:rsidP="00FB3E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Actualizar el acto administrativo por el cual se fijan las cuantías a cobrar por tarifas de costos y gastos por la venta de bienes y servicios para la vigencia 2020 de la CDMB, donde se determina el costo para la reproducción de la información solicitada por la ciudadanía.</w:t>
            </w:r>
          </w:p>
          <w:p w14:paraId="15E67391" w14:textId="77777777" w:rsidR="00202E0C" w:rsidRPr="00B85A53" w:rsidRDefault="00202E0C" w:rsidP="00FB3E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c>
          <w:tcPr>
            <w:tcW w:w="1701" w:type="dxa"/>
            <w:hideMark/>
          </w:tcPr>
          <w:p w14:paraId="44EC33A7"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34866D6D"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2420CDAF"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197F794F"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Acto administrativo</w:t>
            </w:r>
          </w:p>
        </w:tc>
        <w:tc>
          <w:tcPr>
            <w:tcW w:w="4394" w:type="dxa"/>
            <w:hideMark/>
          </w:tcPr>
          <w:p w14:paraId="4A5D9128" w14:textId="77777777" w:rsidR="00202E0C" w:rsidRPr="00B85A53" w:rsidRDefault="00202E0C" w:rsidP="00FB3E03">
            <w:pPr>
              <w:pStyle w:val="Prrafodelista"/>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p w14:paraId="029693FC" w14:textId="77777777" w:rsidR="00202E0C" w:rsidRPr="00B85A53" w:rsidRDefault="00202E0C" w:rsidP="00FB3E03">
            <w:pPr>
              <w:pStyle w:val="Prrafodelista"/>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p w14:paraId="65B7E5F7" w14:textId="77777777" w:rsidR="00202E0C" w:rsidRPr="00B85A53" w:rsidRDefault="00202E0C" w:rsidP="00FB3E03">
            <w:pPr>
              <w:pStyle w:val="Prrafodelista"/>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Director General</w:t>
            </w:r>
          </w:p>
          <w:p w14:paraId="5AFE1025" w14:textId="77777777" w:rsidR="00202E0C" w:rsidRPr="00B85A53" w:rsidRDefault="00202E0C" w:rsidP="00FB3E03">
            <w:pPr>
              <w:pStyle w:val="Prrafodelista"/>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Secretaria General</w:t>
            </w:r>
          </w:p>
          <w:p w14:paraId="5FBE3CFF" w14:textId="77777777" w:rsidR="00202E0C" w:rsidRPr="00B85A53" w:rsidRDefault="00202E0C" w:rsidP="00FB3E03">
            <w:pPr>
              <w:pStyle w:val="Prrafodelista"/>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Subdirector Administrativo y Financiero</w:t>
            </w:r>
          </w:p>
          <w:p w14:paraId="2036EF83" w14:textId="77777777" w:rsidR="00202E0C" w:rsidRPr="00B85A53" w:rsidRDefault="00202E0C" w:rsidP="00FB3E03">
            <w:pPr>
              <w:pStyle w:val="Prrafodelista"/>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Líderes de Proceso</w:t>
            </w:r>
          </w:p>
        </w:tc>
        <w:tc>
          <w:tcPr>
            <w:tcW w:w="1417" w:type="dxa"/>
            <w:hideMark/>
          </w:tcPr>
          <w:p w14:paraId="768F2524"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highlight w:val="yellow"/>
                <w:lang w:val="es-CO" w:eastAsia="es-CO"/>
              </w:rPr>
            </w:pPr>
          </w:p>
          <w:p w14:paraId="6C90CAE4"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highlight w:val="yellow"/>
                <w:lang w:val="es-CO" w:eastAsia="es-CO"/>
              </w:rPr>
            </w:pPr>
          </w:p>
          <w:p w14:paraId="09C46D90"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highlight w:val="yellow"/>
                <w:lang w:val="es-CO" w:eastAsia="es-CO"/>
              </w:rPr>
            </w:pPr>
          </w:p>
          <w:p w14:paraId="4FABF3F8"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highlight w:val="yellow"/>
                <w:lang w:val="es-CO" w:eastAsia="es-CO"/>
              </w:rPr>
            </w:pPr>
          </w:p>
          <w:p w14:paraId="12BB55F3"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highlight w:val="yellow"/>
                <w:lang w:val="es-CO" w:eastAsia="es-CO"/>
              </w:rPr>
            </w:pPr>
            <w:r w:rsidRPr="00B85A53">
              <w:rPr>
                <w:rFonts w:ascii="Arial" w:eastAsia="Times New Roman" w:hAnsi="Arial" w:cs="Arial"/>
                <w:color w:val="000000"/>
                <w:sz w:val="22"/>
                <w:szCs w:val="22"/>
                <w:lang w:val="es-CO" w:eastAsia="es-CO"/>
              </w:rPr>
              <w:t>28/02/2020</w:t>
            </w:r>
          </w:p>
        </w:tc>
        <w:tc>
          <w:tcPr>
            <w:tcW w:w="2835" w:type="dxa"/>
          </w:tcPr>
          <w:p w14:paraId="74EBD421" w14:textId="77777777" w:rsidR="00202E0C" w:rsidRDefault="00CD71F4" w:rsidP="00FB3E03">
            <w:pPr>
              <w:jc w:val="center"/>
              <w:cnfStyle w:val="000000100000" w:firstRow="0" w:lastRow="0" w:firstColumn="0" w:lastColumn="0" w:oddVBand="0" w:evenVBand="0" w:oddHBand="1" w:evenHBand="0" w:firstRowFirstColumn="0" w:firstRowLastColumn="0" w:lastRowFirstColumn="0" w:lastRowLastColumn="0"/>
            </w:pPr>
            <w:hyperlink r:id="rId34" w:history="1">
              <w:r w:rsidR="001A4EDE">
                <w:rPr>
                  <w:rStyle w:val="Hipervnculo"/>
                </w:rPr>
                <w:t>http://caracoli.cdmb.gov.co/gdi/res_consulta.php</w:t>
              </w:r>
            </w:hyperlink>
          </w:p>
          <w:p w14:paraId="37DD117C" w14:textId="5FDDAF7C" w:rsidR="001A4EDE" w:rsidRPr="00B85A53" w:rsidRDefault="001A4EDE"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highlight w:val="yellow"/>
                <w:lang w:val="es-CO" w:eastAsia="es-CO"/>
              </w:rPr>
            </w:pPr>
            <w:r>
              <w:t xml:space="preserve">Resolución 141 del 25 de febrero de 2020, por medio de la cual se actualizan las tarifas de los servicios de evaluación y seguimiento ambiental </w:t>
            </w:r>
          </w:p>
        </w:tc>
      </w:tr>
      <w:tr w:rsidR="00202E0C" w:rsidRPr="00B85A53" w14:paraId="61D3889E" w14:textId="77777777" w:rsidTr="00FB3E03">
        <w:trPr>
          <w:trHeight w:val="1634"/>
        </w:trPr>
        <w:tc>
          <w:tcPr>
            <w:cnfStyle w:val="001000000000" w:firstRow="0" w:lastRow="0" w:firstColumn="1" w:lastColumn="0" w:oddVBand="0" w:evenVBand="0" w:oddHBand="0" w:evenHBand="0" w:firstRowFirstColumn="0" w:firstRowLastColumn="0" w:lastRowFirstColumn="0" w:lastRowLastColumn="0"/>
            <w:tcW w:w="1843" w:type="dxa"/>
            <w:vMerge/>
            <w:tcBorders>
              <w:top w:val="none" w:sz="0" w:space="0" w:color="auto"/>
              <w:left w:val="none" w:sz="0" w:space="0" w:color="auto"/>
              <w:bottom w:val="none" w:sz="0" w:space="0" w:color="auto"/>
            </w:tcBorders>
            <w:hideMark/>
          </w:tcPr>
          <w:p w14:paraId="622F7813" w14:textId="77777777" w:rsidR="00202E0C" w:rsidRPr="00730385" w:rsidRDefault="00202E0C" w:rsidP="00FB3E03">
            <w:pPr>
              <w:jc w:val="center"/>
              <w:rPr>
                <w:rFonts w:ascii="Arial" w:eastAsia="Times New Roman" w:hAnsi="Arial" w:cs="Arial"/>
                <w:color w:val="000000"/>
                <w:sz w:val="20"/>
                <w:szCs w:val="20"/>
                <w:lang w:val="es-CO" w:eastAsia="es-CO"/>
              </w:rPr>
            </w:pPr>
          </w:p>
        </w:tc>
        <w:tc>
          <w:tcPr>
            <w:tcW w:w="567" w:type="dxa"/>
            <w:noWrap/>
            <w:vAlign w:val="center"/>
            <w:hideMark/>
          </w:tcPr>
          <w:p w14:paraId="521E500F"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2.2</w:t>
            </w:r>
          </w:p>
        </w:tc>
        <w:tc>
          <w:tcPr>
            <w:tcW w:w="2547" w:type="dxa"/>
            <w:hideMark/>
          </w:tcPr>
          <w:p w14:paraId="6FF24383" w14:textId="77777777" w:rsidR="00202E0C" w:rsidRPr="00B85A53" w:rsidRDefault="00202E0C" w:rsidP="00FB3E0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3C14E04B" w14:textId="77777777" w:rsidR="00202E0C" w:rsidRDefault="00202E0C" w:rsidP="00FB3E0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Actualizar y socializar el acto administrativo por el cual se adopta la política de gestión para el manejo de los activos de Información de la CDMB.</w:t>
            </w:r>
          </w:p>
          <w:p w14:paraId="07ED5FB6" w14:textId="77777777" w:rsidR="00202E0C" w:rsidRDefault="00202E0C" w:rsidP="00FB3E0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387D8104" w14:textId="77777777" w:rsidR="00202E0C" w:rsidRDefault="00202E0C" w:rsidP="00FB3E0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41CB3D43" w14:textId="77777777" w:rsidR="00202E0C" w:rsidRPr="00B85A53" w:rsidRDefault="00202E0C" w:rsidP="00FB3E0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tc>
        <w:tc>
          <w:tcPr>
            <w:tcW w:w="1701" w:type="dxa"/>
            <w:hideMark/>
          </w:tcPr>
          <w:p w14:paraId="2CF9FFC5"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0DD5E689"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Acto administrativo</w:t>
            </w:r>
          </w:p>
        </w:tc>
        <w:tc>
          <w:tcPr>
            <w:tcW w:w="4394" w:type="dxa"/>
            <w:hideMark/>
          </w:tcPr>
          <w:p w14:paraId="61F9D190" w14:textId="77777777" w:rsidR="00202E0C" w:rsidRPr="00B85A53" w:rsidRDefault="00202E0C" w:rsidP="00FB3E03">
            <w:pPr>
              <w:pStyle w:val="Prrafodelista"/>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p w14:paraId="47E95934" w14:textId="77777777" w:rsidR="00202E0C" w:rsidRPr="00B85A53" w:rsidRDefault="00202E0C" w:rsidP="00FB3E03">
            <w:pPr>
              <w:pStyle w:val="Prrafodelista"/>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Director General</w:t>
            </w:r>
          </w:p>
          <w:p w14:paraId="5E0FFC33" w14:textId="77777777" w:rsidR="00202E0C" w:rsidRPr="00B85A53" w:rsidRDefault="00202E0C" w:rsidP="00FB3E03">
            <w:pPr>
              <w:pStyle w:val="Prrafodelista"/>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Secretaria General</w:t>
            </w:r>
          </w:p>
          <w:p w14:paraId="264B2857" w14:textId="77777777" w:rsidR="00202E0C" w:rsidRPr="00B85A53" w:rsidRDefault="00202E0C" w:rsidP="00FB3E03">
            <w:pPr>
              <w:pStyle w:val="Prrafodelista"/>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Comité Institucional de Gestión y Desempeño</w:t>
            </w:r>
          </w:p>
          <w:p w14:paraId="2C575617" w14:textId="77777777" w:rsidR="00202E0C" w:rsidRPr="00B85A53" w:rsidRDefault="00202E0C" w:rsidP="00FB3E0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s-CO"/>
              </w:rPr>
            </w:pPr>
          </w:p>
          <w:p w14:paraId="2D8E8AF2" w14:textId="77777777" w:rsidR="00202E0C" w:rsidRPr="00B85A53" w:rsidRDefault="00202E0C" w:rsidP="00FB3E0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s-CO"/>
              </w:rPr>
            </w:pPr>
          </w:p>
          <w:p w14:paraId="5075308B" w14:textId="77777777" w:rsidR="00202E0C" w:rsidRPr="00B85A53" w:rsidRDefault="00202E0C" w:rsidP="00FB3E0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s-CO"/>
              </w:rPr>
            </w:pPr>
          </w:p>
        </w:tc>
        <w:tc>
          <w:tcPr>
            <w:tcW w:w="1417" w:type="dxa"/>
            <w:hideMark/>
          </w:tcPr>
          <w:p w14:paraId="3AD41B0A"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highlight w:val="yellow"/>
                <w:lang w:val="es-CO" w:eastAsia="es-CO"/>
              </w:rPr>
            </w:pPr>
          </w:p>
          <w:p w14:paraId="761E209A"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7CD5A934"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highlight w:val="yellow"/>
                <w:lang w:val="es-CO" w:eastAsia="es-CO"/>
              </w:rPr>
            </w:pPr>
            <w:r w:rsidRPr="00B85A53">
              <w:rPr>
                <w:rFonts w:ascii="Arial" w:eastAsia="Times New Roman" w:hAnsi="Arial" w:cs="Arial"/>
                <w:color w:val="000000"/>
                <w:sz w:val="22"/>
                <w:szCs w:val="22"/>
                <w:lang w:val="es-CO" w:eastAsia="es-CO"/>
              </w:rPr>
              <w:t>30/04/2020</w:t>
            </w:r>
          </w:p>
        </w:tc>
        <w:tc>
          <w:tcPr>
            <w:tcW w:w="2835" w:type="dxa"/>
          </w:tcPr>
          <w:p w14:paraId="2BC93A6F"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highlight w:val="yellow"/>
                <w:lang w:val="es-CO" w:eastAsia="es-CO"/>
              </w:rPr>
            </w:pPr>
          </w:p>
        </w:tc>
      </w:tr>
      <w:tr w:rsidR="00202E0C" w:rsidRPr="00B85A53" w14:paraId="0451E93F" w14:textId="77777777" w:rsidTr="00FB3E0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tcBorders>
          </w:tcPr>
          <w:p w14:paraId="0B2CFC81"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57DF91F1"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36EEA36B"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r w:rsidRPr="00730385">
              <w:rPr>
                <w:rFonts w:ascii="Arial" w:eastAsia="Times New Roman" w:hAnsi="Arial" w:cs="Arial"/>
                <w:b/>
                <w:bCs/>
                <w:i w:val="0"/>
                <w:iCs w:val="0"/>
                <w:color w:val="000000"/>
                <w:sz w:val="20"/>
                <w:szCs w:val="20"/>
                <w:lang w:val="es-CO" w:eastAsia="es-CO"/>
              </w:rPr>
              <w:t>Subcomponente 3</w:t>
            </w:r>
            <w:r w:rsidRPr="00730385">
              <w:rPr>
                <w:rFonts w:ascii="Arial" w:eastAsia="Times New Roman" w:hAnsi="Arial" w:cs="Arial"/>
                <w:b/>
                <w:bCs/>
                <w:i w:val="0"/>
                <w:iCs w:val="0"/>
                <w:color w:val="000000"/>
                <w:sz w:val="20"/>
                <w:szCs w:val="20"/>
                <w:lang w:val="es-CO" w:eastAsia="es-CO"/>
              </w:rPr>
              <w:br/>
            </w:r>
            <w:r w:rsidRPr="00730385">
              <w:rPr>
                <w:rFonts w:ascii="Arial" w:eastAsia="Times New Roman" w:hAnsi="Arial" w:cs="Arial"/>
                <w:b/>
                <w:bCs/>
                <w:i w:val="0"/>
                <w:iCs w:val="0"/>
                <w:color w:val="000000"/>
                <w:sz w:val="20"/>
                <w:szCs w:val="20"/>
                <w:lang w:val="es-CO" w:eastAsia="es-CO"/>
              </w:rPr>
              <w:br/>
              <w:t>Elaboración los Instrumentos de Gestión de la Información</w:t>
            </w:r>
          </w:p>
          <w:p w14:paraId="7C0003AE"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tc>
        <w:tc>
          <w:tcPr>
            <w:tcW w:w="567" w:type="dxa"/>
            <w:noWrap/>
            <w:vAlign w:val="center"/>
          </w:tcPr>
          <w:p w14:paraId="279A12D0"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lastRenderedPageBreak/>
              <w:t>3.1</w:t>
            </w:r>
          </w:p>
        </w:tc>
        <w:tc>
          <w:tcPr>
            <w:tcW w:w="2547" w:type="dxa"/>
          </w:tcPr>
          <w:p w14:paraId="5CD07EEA" w14:textId="77777777" w:rsidR="00202E0C" w:rsidRPr="00B85A53" w:rsidRDefault="00202E0C" w:rsidP="00FB3E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45A1D08B" w14:textId="77777777" w:rsidR="00202E0C" w:rsidRPr="00B85A53" w:rsidRDefault="00202E0C" w:rsidP="00FB3E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lastRenderedPageBreak/>
              <w:t>Actualizar los instrumentos de apoyo a la Gestión de la información de la Entidad (Activos de información, Esquemas de publicación, registros de información clasificada y reservada).</w:t>
            </w:r>
          </w:p>
          <w:p w14:paraId="6BCA2FCC" w14:textId="77777777" w:rsidR="00202E0C" w:rsidRPr="00B85A53" w:rsidRDefault="00202E0C" w:rsidP="00FB3E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46989401" w14:textId="77777777" w:rsidR="00202E0C" w:rsidRPr="00B85A53" w:rsidRDefault="00202E0C" w:rsidP="00FB3E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c>
          <w:tcPr>
            <w:tcW w:w="1701" w:type="dxa"/>
          </w:tcPr>
          <w:p w14:paraId="6672BD9B"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5AE0DBF1"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7F629752"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04541EC7"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Instrumentos actualizados</w:t>
            </w:r>
          </w:p>
        </w:tc>
        <w:tc>
          <w:tcPr>
            <w:tcW w:w="4394" w:type="dxa"/>
          </w:tcPr>
          <w:p w14:paraId="2A2D60AE" w14:textId="77777777" w:rsidR="00202E0C" w:rsidRPr="00B85A53" w:rsidRDefault="00202E0C" w:rsidP="00FB3E03">
            <w:pPr>
              <w:pStyle w:val="Prrafodelista"/>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p w14:paraId="29E2C961" w14:textId="77777777" w:rsidR="00202E0C" w:rsidRPr="00B85A53" w:rsidRDefault="00202E0C" w:rsidP="00FB3E03">
            <w:pPr>
              <w:pStyle w:val="Prrafodelista"/>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lastRenderedPageBreak/>
              <w:t xml:space="preserve">Jefe Oficina de Direccionamiento Estratégico </w:t>
            </w:r>
          </w:p>
          <w:p w14:paraId="7C5463BA" w14:textId="77777777" w:rsidR="00202E0C" w:rsidRPr="00B85A53" w:rsidRDefault="00202E0C" w:rsidP="00FB3E03">
            <w:pPr>
              <w:pStyle w:val="Prrafodelista"/>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Comité Institucional de Gestión y Desempeño</w:t>
            </w:r>
          </w:p>
          <w:p w14:paraId="4C82E070" w14:textId="77777777" w:rsidR="00202E0C" w:rsidRPr="00B85A53" w:rsidRDefault="00202E0C" w:rsidP="00FB3E03">
            <w:pPr>
              <w:pStyle w:val="Prrafodelista"/>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Líderes de Proceso</w:t>
            </w:r>
          </w:p>
        </w:tc>
        <w:tc>
          <w:tcPr>
            <w:tcW w:w="1417" w:type="dxa"/>
          </w:tcPr>
          <w:p w14:paraId="53E90AEB"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2E54B83B"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032C87A1"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highlight w:val="yellow"/>
                <w:lang w:val="es-CO" w:eastAsia="es-CO"/>
              </w:rPr>
            </w:pPr>
            <w:r w:rsidRPr="00B85A53">
              <w:rPr>
                <w:rFonts w:ascii="Arial" w:eastAsia="Times New Roman" w:hAnsi="Arial" w:cs="Arial"/>
                <w:color w:val="000000"/>
                <w:sz w:val="22"/>
                <w:szCs w:val="22"/>
                <w:lang w:val="es-CO" w:eastAsia="es-CO"/>
              </w:rPr>
              <w:t>30/12/2020</w:t>
            </w:r>
          </w:p>
        </w:tc>
        <w:tc>
          <w:tcPr>
            <w:tcW w:w="2835" w:type="dxa"/>
          </w:tcPr>
          <w:p w14:paraId="5E5BD6F2"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r>
      <w:tr w:rsidR="00202E0C" w:rsidRPr="00B85A53" w14:paraId="0AF299BF" w14:textId="77777777" w:rsidTr="00FB3E03">
        <w:trPr>
          <w:trHeight w:val="2059"/>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tcBorders>
            <w:hideMark/>
          </w:tcPr>
          <w:p w14:paraId="556DCC82"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704B8106"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p>
          <w:p w14:paraId="1BA1AF4E"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r w:rsidRPr="00730385">
              <w:rPr>
                <w:rFonts w:ascii="Arial" w:eastAsia="Times New Roman" w:hAnsi="Arial" w:cs="Arial"/>
                <w:b/>
                <w:bCs/>
                <w:i w:val="0"/>
                <w:iCs w:val="0"/>
                <w:color w:val="000000"/>
                <w:sz w:val="20"/>
                <w:szCs w:val="20"/>
                <w:lang w:val="es-CO" w:eastAsia="es-CO"/>
              </w:rPr>
              <w:t>Subcomponente 4</w:t>
            </w:r>
            <w:r w:rsidRPr="00730385">
              <w:rPr>
                <w:rFonts w:ascii="Arial" w:eastAsia="Times New Roman" w:hAnsi="Arial" w:cs="Arial"/>
                <w:b/>
                <w:bCs/>
                <w:i w:val="0"/>
                <w:iCs w:val="0"/>
                <w:color w:val="000000"/>
                <w:sz w:val="20"/>
                <w:szCs w:val="20"/>
                <w:lang w:val="es-CO" w:eastAsia="es-CO"/>
              </w:rPr>
              <w:br/>
            </w:r>
            <w:r w:rsidRPr="00730385">
              <w:rPr>
                <w:rFonts w:ascii="Arial" w:eastAsia="Times New Roman" w:hAnsi="Arial" w:cs="Arial"/>
                <w:b/>
                <w:bCs/>
                <w:i w:val="0"/>
                <w:iCs w:val="0"/>
                <w:color w:val="000000"/>
                <w:sz w:val="20"/>
                <w:szCs w:val="20"/>
                <w:lang w:val="es-CO" w:eastAsia="es-CO"/>
              </w:rPr>
              <w:br/>
              <w:t>Criterio</w:t>
            </w:r>
            <w:r w:rsidRPr="00730385">
              <w:rPr>
                <w:rFonts w:ascii="Arial" w:eastAsia="Times New Roman" w:hAnsi="Arial" w:cs="Arial"/>
                <w:b/>
                <w:bCs/>
                <w:i w:val="0"/>
                <w:iCs w:val="0"/>
                <w:color w:val="000000"/>
                <w:sz w:val="20"/>
                <w:szCs w:val="20"/>
                <w:lang w:val="es-CO" w:eastAsia="es-CO"/>
              </w:rPr>
              <w:br/>
              <w:t>Diferencial de</w:t>
            </w:r>
            <w:r w:rsidRPr="00730385">
              <w:rPr>
                <w:rFonts w:ascii="Arial" w:eastAsia="Times New Roman" w:hAnsi="Arial" w:cs="Arial"/>
                <w:b/>
                <w:bCs/>
                <w:i w:val="0"/>
                <w:iCs w:val="0"/>
                <w:color w:val="000000"/>
                <w:sz w:val="20"/>
                <w:szCs w:val="20"/>
                <w:lang w:val="es-CO" w:eastAsia="es-CO"/>
              </w:rPr>
              <w:br/>
              <w:t>Accesibilidad</w:t>
            </w:r>
          </w:p>
        </w:tc>
        <w:tc>
          <w:tcPr>
            <w:tcW w:w="567" w:type="dxa"/>
            <w:noWrap/>
            <w:vAlign w:val="center"/>
            <w:hideMark/>
          </w:tcPr>
          <w:p w14:paraId="24CEFB02"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4.1</w:t>
            </w:r>
          </w:p>
        </w:tc>
        <w:tc>
          <w:tcPr>
            <w:tcW w:w="2547" w:type="dxa"/>
            <w:hideMark/>
          </w:tcPr>
          <w:p w14:paraId="338053FE" w14:textId="77777777" w:rsidR="00202E0C" w:rsidRPr="00B85A53" w:rsidRDefault="00202E0C" w:rsidP="00FB3E0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5D231010" w14:textId="77777777" w:rsidR="00202E0C" w:rsidRPr="00B85A53" w:rsidRDefault="00202E0C" w:rsidP="00FB3E0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252C1905" w14:textId="77777777" w:rsidR="00202E0C" w:rsidRPr="00B85A53" w:rsidRDefault="00202E0C" w:rsidP="00FB3E0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Continuar fortaleciendo la  accesibilidad y usabilidad de la página web de la Entidad</w:t>
            </w:r>
          </w:p>
        </w:tc>
        <w:tc>
          <w:tcPr>
            <w:tcW w:w="1701" w:type="dxa"/>
            <w:hideMark/>
          </w:tcPr>
          <w:p w14:paraId="27C89B2D"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55F5D654"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532C2B35"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60827029"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Página web actualizada</w:t>
            </w:r>
          </w:p>
        </w:tc>
        <w:tc>
          <w:tcPr>
            <w:tcW w:w="4394" w:type="dxa"/>
            <w:hideMark/>
          </w:tcPr>
          <w:p w14:paraId="0715C1EB" w14:textId="77777777" w:rsidR="00202E0C" w:rsidRPr="00B85A53" w:rsidRDefault="00202E0C" w:rsidP="00FB3E03">
            <w:pPr>
              <w:pStyle w:val="Prrafodelista"/>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p w14:paraId="68BD12DC" w14:textId="77777777" w:rsidR="00202E0C" w:rsidRPr="00B85A53" w:rsidRDefault="00202E0C" w:rsidP="00FB3E03">
            <w:pPr>
              <w:pStyle w:val="Prrafodelist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Jefe Oficina de Direccionamiento Estratégico</w:t>
            </w:r>
          </w:p>
          <w:p w14:paraId="38896E7E" w14:textId="77777777" w:rsidR="00202E0C" w:rsidRPr="00B85A53" w:rsidRDefault="00202E0C" w:rsidP="00FB3E03">
            <w:pPr>
              <w:pStyle w:val="Prrafodelist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Profesional Especializado de Comunicaciones</w:t>
            </w:r>
          </w:p>
          <w:p w14:paraId="0B60B92F" w14:textId="77777777" w:rsidR="00202E0C" w:rsidRPr="00B85A53" w:rsidRDefault="00202E0C" w:rsidP="00FB3E03">
            <w:pPr>
              <w:pStyle w:val="Prrafodelist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 xml:space="preserve">Administrador de Contenidos </w:t>
            </w:r>
          </w:p>
          <w:p w14:paraId="18ACF8A6" w14:textId="77777777" w:rsidR="00202E0C" w:rsidRPr="00B85A53" w:rsidRDefault="00202E0C" w:rsidP="00FB3E03">
            <w:pPr>
              <w:pStyle w:val="Prrafodelist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Profesional Especializado de Tecnología de la Información</w:t>
            </w:r>
          </w:p>
          <w:p w14:paraId="3ECBB11A" w14:textId="77777777" w:rsidR="00202E0C" w:rsidRPr="00B85A53" w:rsidRDefault="00202E0C" w:rsidP="00FB3E03">
            <w:pPr>
              <w:pStyle w:val="Prrafodelista"/>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p w14:paraId="27560026" w14:textId="77777777" w:rsidR="00202E0C" w:rsidRPr="00B85A53" w:rsidRDefault="00202E0C" w:rsidP="00FB3E03">
            <w:pPr>
              <w:pStyle w:val="Prrafodelista"/>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tc>
        <w:tc>
          <w:tcPr>
            <w:tcW w:w="1417" w:type="dxa"/>
            <w:hideMark/>
          </w:tcPr>
          <w:p w14:paraId="29507325"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highlight w:val="yellow"/>
                <w:lang w:val="es-CO" w:eastAsia="es-CO"/>
              </w:rPr>
            </w:pPr>
          </w:p>
          <w:p w14:paraId="0E5E14E8"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highlight w:val="yellow"/>
                <w:lang w:val="es-CO" w:eastAsia="es-CO"/>
              </w:rPr>
            </w:pPr>
          </w:p>
          <w:p w14:paraId="4A54C02D" w14:textId="77777777" w:rsidR="00202E0C" w:rsidRPr="00B85A53" w:rsidRDefault="00202E0C"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highlight w:val="yellow"/>
                <w:lang w:val="es-CO" w:eastAsia="es-CO"/>
              </w:rPr>
            </w:pPr>
            <w:r w:rsidRPr="00B85A53">
              <w:rPr>
                <w:rFonts w:ascii="Arial" w:eastAsia="Times New Roman" w:hAnsi="Arial" w:cs="Arial"/>
                <w:color w:val="000000"/>
                <w:sz w:val="22"/>
                <w:szCs w:val="22"/>
                <w:lang w:val="es-CO" w:eastAsia="es-CO"/>
              </w:rPr>
              <w:t>30/06/2020</w:t>
            </w:r>
          </w:p>
        </w:tc>
        <w:tc>
          <w:tcPr>
            <w:tcW w:w="2835" w:type="dxa"/>
          </w:tcPr>
          <w:p w14:paraId="305D6B85" w14:textId="672BCEE9" w:rsidR="00202E0C" w:rsidRPr="00B85A53" w:rsidRDefault="005B534E" w:rsidP="00FB3E0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highlight w:val="yellow"/>
                <w:lang w:val="es-CO" w:eastAsia="es-CO"/>
              </w:rPr>
            </w:pPr>
            <w:r w:rsidRPr="005B534E">
              <w:rPr>
                <w:rFonts w:ascii="Arial" w:eastAsia="Times New Roman" w:hAnsi="Arial" w:cs="Arial"/>
                <w:color w:val="000000"/>
                <w:sz w:val="22"/>
                <w:szCs w:val="22"/>
                <w:lang w:val="es-CO" w:eastAsia="es-CO"/>
              </w:rPr>
              <w:t>La página web de la entidad se actualiza de manera permanente www.cdmb.gov.co</w:t>
            </w:r>
          </w:p>
        </w:tc>
      </w:tr>
      <w:tr w:rsidR="00202E0C" w:rsidRPr="00B85A53" w14:paraId="22A677DF" w14:textId="77777777" w:rsidTr="00FB3E03">
        <w:trPr>
          <w:cnfStyle w:val="000000100000" w:firstRow="0" w:lastRow="0" w:firstColumn="0" w:lastColumn="0" w:oddVBand="0" w:evenVBand="0" w:oddHBand="1" w:evenHBand="0" w:firstRowFirstColumn="0" w:firstRowLastColumn="0" w:lastRowFirstColumn="0" w:lastRowLastColumn="0"/>
          <w:trHeight w:val="1634"/>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tcBorders>
            <w:hideMark/>
          </w:tcPr>
          <w:p w14:paraId="1800F25B" w14:textId="77777777" w:rsidR="00202E0C" w:rsidRPr="00B85A53" w:rsidRDefault="00202E0C" w:rsidP="00FB3E03">
            <w:pPr>
              <w:jc w:val="center"/>
              <w:rPr>
                <w:rFonts w:ascii="Arial" w:eastAsia="Times New Roman" w:hAnsi="Arial" w:cs="Arial"/>
                <w:b/>
                <w:bCs/>
                <w:i w:val="0"/>
                <w:iCs w:val="0"/>
                <w:color w:val="000000"/>
                <w:sz w:val="22"/>
                <w:szCs w:val="22"/>
                <w:lang w:val="es-CO" w:eastAsia="es-CO"/>
              </w:rPr>
            </w:pPr>
          </w:p>
          <w:p w14:paraId="775E48D9" w14:textId="77777777" w:rsidR="00202E0C" w:rsidRPr="00B85A53" w:rsidRDefault="00202E0C" w:rsidP="00FB3E03">
            <w:pPr>
              <w:jc w:val="center"/>
              <w:rPr>
                <w:rFonts w:ascii="Arial" w:eastAsia="Times New Roman" w:hAnsi="Arial" w:cs="Arial"/>
                <w:b/>
                <w:bCs/>
                <w:i w:val="0"/>
                <w:iCs w:val="0"/>
                <w:color w:val="000000"/>
                <w:sz w:val="22"/>
                <w:szCs w:val="22"/>
                <w:lang w:val="es-CO" w:eastAsia="es-CO"/>
              </w:rPr>
            </w:pPr>
          </w:p>
          <w:p w14:paraId="771DAB15" w14:textId="77777777" w:rsidR="00202E0C" w:rsidRPr="00730385" w:rsidRDefault="00202E0C" w:rsidP="00FB3E03">
            <w:pPr>
              <w:jc w:val="center"/>
              <w:rPr>
                <w:rFonts w:ascii="Arial" w:eastAsia="Times New Roman" w:hAnsi="Arial" w:cs="Arial"/>
                <w:b/>
                <w:bCs/>
                <w:i w:val="0"/>
                <w:iCs w:val="0"/>
                <w:color w:val="000000"/>
                <w:sz w:val="20"/>
                <w:szCs w:val="20"/>
                <w:lang w:val="es-CO" w:eastAsia="es-CO"/>
              </w:rPr>
            </w:pPr>
            <w:r w:rsidRPr="00730385">
              <w:rPr>
                <w:rFonts w:ascii="Arial" w:eastAsia="Times New Roman" w:hAnsi="Arial" w:cs="Arial"/>
                <w:b/>
                <w:bCs/>
                <w:i w:val="0"/>
                <w:iCs w:val="0"/>
                <w:color w:val="000000"/>
                <w:sz w:val="20"/>
                <w:szCs w:val="20"/>
                <w:lang w:val="es-CO" w:eastAsia="es-CO"/>
              </w:rPr>
              <w:t>Subcomponente 5</w:t>
            </w:r>
            <w:r w:rsidRPr="00730385">
              <w:rPr>
                <w:rFonts w:ascii="Arial" w:eastAsia="Times New Roman" w:hAnsi="Arial" w:cs="Arial"/>
                <w:b/>
                <w:bCs/>
                <w:i w:val="0"/>
                <w:iCs w:val="0"/>
                <w:color w:val="000000"/>
                <w:sz w:val="20"/>
                <w:szCs w:val="20"/>
                <w:lang w:val="es-CO" w:eastAsia="es-CO"/>
              </w:rPr>
              <w:br/>
            </w:r>
            <w:r w:rsidRPr="00730385">
              <w:rPr>
                <w:rFonts w:ascii="Arial" w:eastAsia="Times New Roman" w:hAnsi="Arial" w:cs="Arial"/>
                <w:b/>
                <w:bCs/>
                <w:i w:val="0"/>
                <w:iCs w:val="0"/>
                <w:color w:val="000000"/>
                <w:sz w:val="20"/>
                <w:szCs w:val="20"/>
                <w:lang w:val="es-CO" w:eastAsia="es-CO"/>
              </w:rPr>
              <w:br/>
              <w:t>Monitoreo del</w:t>
            </w:r>
            <w:r w:rsidRPr="00730385">
              <w:rPr>
                <w:rFonts w:ascii="Arial" w:eastAsia="Times New Roman" w:hAnsi="Arial" w:cs="Arial"/>
                <w:b/>
                <w:bCs/>
                <w:i w:val="0"/>
                <w:iCs w:val="0"/>
                <w:color w:val="000000"/>
                <w:sz w:val="20"/>
                <w:szCs w:val="20"/>
                <w:lang w:val="es-CO" w:eastAsia="es-CO"/>
              </w:rPr>
              <w:br/>
              <w:t>Acceso a la</w:t>
            </w:r>
            <w:r w:rsidRPr="00730385">
              <w:rPr>
                <w:rFonts w:ascii="Arial" w:eastAsia="Times New Roman" w:hAnsi="Arial" w:cs="Arial"/>
                <w:b/>
                <w:bCs/>
                <w:i w:val="0"/>
                <w:iCs w:val="0"/>
                <w:color w:val="000000"/>
                <w:sz w:val="20"/>
                <w:szCs w:val="20"/>
                <w:lang w:val="es-CO" w:eastAsia="es-CO"/>
              </w:rPr>
              <w:br/>
              <w:t>Información</w:t>
            </w:r>
            <w:r w:rsidRPr="00730385">
              <w:rPr>
                <w:rFonts w:ascii="Arial" w:eastAsia="Times New Roman" w:hAnsi="Arial" w:cs="Arial"/>
                <w:b/>
                <w:bCs/>
                <w:i w:val="0"/>
                <w:iCs w:val="0"/>
                <w:color w:val="000000"/>
                <w:sz w:val="20"/>
                <w:szCs w:val="20"/>
                <w:lang w:val="es-CO" w:eastAsia="es-CO"/>
              </w:rPr>
              <w:br/>
              <w:t>Pública.</w:t>
            </w:r>
          </w:p>
        </w:tc>
        <w:tc>
          <w:tcPr>
            <w:tcW w:w="567" w:type="dxa"/>
            <w:noWrap/>
            <w:vAlign w:val="center"/>
            <w:hideMark/>
          </w:tcPr>
          <w:p w14:paraId="48394761"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5.1</w:t>
            </w:r>
          </w:p>
        </w:tc>
        <w:tc>
          <w:tcPr>
            <w:tcW w:w="2547" w:type="dxa"/>
            <w:hideMark/>
          </w:tcPr>
          <w:p w14:paraId="58742CBA" w14:textId="77777777" w:rsidR="00202E0C" w:rsidRPr="00B85A53" w:rsidRDefault="00202E0C" w:rsidP="00FB3E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7BE4C943" w14:textId="77777777" w:rsidR="00202E0C" w:rsidRPr="00B85A53" w:rsidRDefault="00202E0C" w:rsidP="00FB3E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Elaborar y publicar el  Informe de solicitudes de acceso de información</w:t>
            </w:r>
          </w:p>
        </w:tc>
        <w:tc>
          <w:tcPr>
            <w:tcW w:w="1701" w:type="dxa"/>
            <w:hideMark/>
          </w:tcPr>
          <w:p w14:paraId="130A0C8C"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03901E6B"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Informe de solicitudes de</w:t>
            </w:r>
            <w:r w:rsidRPr="00B85A53">
              <w:rPr>
                <w:rFonts w:ascii="Arial" w:eastAsia="Times New Roman" w:hAnsi="Arial" w:cs="Arial"/>
                <w:color w:val="000000"/>
                <w:sz w:val="22"/>
                <w:szCs w:val="22"/>
                <w:lang w:val="es-CO" w:eastAsia="es-CO"/>
              </w:rPr>
              <w:br/>
              <w:t>acceso a la información.</w:t>
            </w:r>
          </w:p>
        </w:tc>
        <w:tc>
          <w:tcPr>
            <w:tcW w:w="4394" w:type="dxa"/>
            <w:hideMark/>
          </w:tcPr>
          <w:p w14:paraId="4AEBB441" w14:textId="77777777" w:rsidR="00202E0C" w:rsidRPr="00B85A53" w:rsidRDefault="00202E0C" w:rsidP="00FB3E03">
            <w:pPr>
              <w:pStyle w:val="Prrafodelista"/>
              <w:spacing w:after="0" w:line="240" w:lineRule="auto"/>
              <w:ind w:left="7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p w14:paraId="4F6F0318" w14:textId="77777777" w:rsidR="00202E0C" w:rsidRPr="00B85A53" w:rsidRDefault="00202E0C" w:rsidP="00FB3E03">
            <w:pPr>
              <w:pStyle w:val="Prrafodelista"/>
              <w:numPr>
                <w:ilvl w:val="0"/>
                <w:numId w:val="23"/>
              </w:numPr>
              <w:spacing w:after="0" w:line="240" w:lineRule="auto"/>
              <w:ind w:left="7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Profesional Especializado de Comunicaciones</w:t>
            </w:r>
          </w:p>
          <w:p w14:paraId="70D6959E" w14:textId="77777777" w:rsidR="00202E0C" w:rsidRPr="00B85A53" w:rsidRDefault="00202E0C" w:rsidP="00FB3E03">
            <w:pPr>
              <w:pStyle w:val="Prrafodelista"/>
              <w:numPr>
                <w:ilvl w:val="0"/>
                <w:numId w:val="23"/>
              </w:numPr>
              <w:spacing w:after="0" w:line="240" w:lineRule="auto"/>
              <w:ind w:left="7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Profesional Oficina Atención Al Ciudadano</w:t>
            </w:r>
          </w:p>
          <w:p w14:paraId="7336CFCC" w14:textId="77777777" w:rsidR="00202E0C" w:rsidRPr="00B85A53" w:rsidRDefault="00202E0C" w:rsidP="00FB3E03">
            <w:pPr>
              <w:pStyle w:val="Prrafodelista"/>
              <w:numPr>
                <w:ilvl w:val="0"/>
                <w:numId w:val="23"/>
              </w:numPr>
              <w:spacing w:after="0" w:line="240" w:lineRule="auto"/>
              <w:ind w:left="7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Administrador de Contenidos</w:t>
            </w:r>
          </w:p>
          <w:p w14:paraId="18CEB9A0" w14:textId="77777777" w:rsidR="00202E0C" w:rsidRPr="00B85A53" w:rsidRDefault="00202E0C" w:rsidP="00FB3E03">
            <w:pPr>
              <w:pStyle w:val="Prrafodelista"/>
              <w:spacing w:after="0" w:line="240" w:lineRule="auto"/>
              <w:ind w:left="7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417" w:type="dxa"/>
            <w:hideMark/>
          </w:tcPr>
          <w:p w14:paraId="4DB3F3FC"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0BA3E19E"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2913206C"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br/>
              <w:t>30/12/2020</w:t>
            </w:r>
          </w:p>
          <w:p w14:paraId="5DCFA7A6" w14:textId="77777777" w:rsidR="00202E0C" w:rsidRPr="00B85A53" w:rsidRDefault="00202E0C"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highlight w:val="yellow"/>
                <w:lang w:val="es-CO" w:eastAsia="es-CO"/>
              </w:rPr>
            </w:pPr>
          </w:p>
        </w:tc>
        <w:tc>
          <w:tcPr>
            <w:tcW w:w="2835" w:type="dxa"/>
          </w:tcPr>
          <w:p w14:paraId="025F7209" w14:textId="054FF47E" w:rsidR="00202E0C" w:rsidRPr="00B85A53" w:rsidRDefault="005B534E" w:rsidP="00FB3E0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812690">
              <w:rPr>
                <w:rFonts w:ascii="Arial" w:eastAsia="Times New Roman" w:hAnsi="Arial" w:cs="Arial"/>
                <w:color w:val="000000"/>
                <w:sz w:val="20"/>
                <w:szCs w:val="20"/>
                <w:lang w:val="es-CO" w:eastAsia="es-CO"/>
              </w:rPr>
              <w:t>Se remiten informes semestrales de la PQRS que ingresan  la entidad y mensuales de los derechos de petición (anexo pantallazos de  correos de traslados de informes)</w:t>
            </w:r>
          </w:p>
        </w:tc>
      </w:tr>
      <w:tr w:rsidR="00202E0C" w:rsidRPr="00B85A53" w14:paraId="345318A4" w14:textId="77777777" w:rsidTr="00FB3E03">
        <w:trPr>
          <w:trHeight w:val="1470"/>
        </w:trPr>
        <w:tc>
          <w:tcPr>
            <w:cnfStyle w:val="001000000000" w:firstRow="0" w:lastRow="0" w:firstColumn="1" w:lastColumn="0" w:oddVBand="0" w:evenVBand="0" w:oddHBand="0" w:evenHBand="0" w:firstRowFirstColumn="0" w:firstRowLastColumn="0" w:lastRowFirstColumn="0" w:lastRowLastColumn="0"/>
            <w:tcW w:w="1843" w:type="dxa"/>
            <w:vMerge/>
            <w:tcBorders>
              <w:top w:val="none" w:sz="0" w:space="0" w:color="auto"/>
              <w:left w:val="none" w:sz="0" w:space="0" w:color="auto"/>
              <w:bottom w:val="none" w:sz="0" w:space="0" w:color="auto"/>
            </w:tcBorders>
          </w:tcPr>
          <w:p w14:paraId="67516D1E" w14:textId="77777777" w:rsidR="00202E0C" w:rsidRPr="00B85A53" w:rsidRDefault="00202E0C" w:rsidP="00202E0C">
            <w:pPr>
              <w:jc w:val="center"/>
              <w:rPr>
                <w:rFonts w:ascii="Arial" w:eastAsia="Times New Roman" w:hAnsi="Arial" w:cs="Arial"/>
                <w:color w:val="000000"/>
                <w:sz w:val="22"/>
                <w:szCs w:val="22"/>
                <w:lang w:val="es-CO" w:eastAsia="es-CO"/>
              </w:rPr>
            </w:pPr>
          </w:p>
        </w:tc>
        <w:tc>
          <w:tcPr>
            <w:tcW w:w="567" w:type="dxa"/>
            <w:noWrap/>
            <w:vAlign w:val="center"/>
          </w:tcPr>
          <w:p w14:paraId="39D41734" w14:textId="77777777" w:rsidR="00202E0C" w:rsidRPr="00B85A53" w:rsidRDefault="00202E0C" w:rsidP="00202E0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5.2</w:t>
            </w:r>
          </w:p>
        </w:tc>
        <w:tc>
          <w:tcPr>
            <w:tcW w:w="2547" w:type="dxa"/>
          </w:tcPr>
          <w:p w14:paraId="180041AD" w14:textId="77777777" w:rsidR="00202E0C" w:rsidRPr="00B85A53" w:rsidRDefault="00202E0C" w:rsidP="00202E0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Realizar seguimiento a la gestión de la información</w:t>
            </w:r>
          </w:p>
        </w:tc>
        <w:tc>
          <w:tcPr>
            <w:tcW w:w="1701" w:type="dxa"/>
          </w:tcPr>
          <w:p w14:paraId="5CE4597F" w14:textId="77777777" w:rsidR="00202E0C" w:rsidRPr="00B85A53" w:rsidRDefault="00202E0C" w:rsidP="00202E0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3F4A3A33" w14:textId="77777777" w:rsidR="00202E0C" w:rsidRPr="00B85A53" w:rsidRDefault="00202E0C" w:rsidP="00202E0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Informe de cumplimiento a la gestión.</w:t>
            </w:r>
          </w:p>
        </w:tc>
        <w:tc>
          <w:tcPr>
            <w:tcW w:w="4394" w:type="dxa"/>
          </w:tcPr>
          <w:p w14:paraId="1DA780EF" w14:textId="77777777" w:rsidR="00202E0C" w:rsidRPr="00B85A53" w:rsidRDefault="00202E0C" w:rsidP="00202E0C">
            <w:pPr>
              <w:pStyle w:val="Prrafodelista"/>
              <w:spacing w:after="0" w:line="240" w:lineRule="auto"/>
              <w:ind w:left="742"/>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p w14:paraId="3E0A1276" w14:textId="77777777" w:rsidR="00202E0C" w:rsidRPr="00B85A53" w:rsidRDefault="00202E0C" w:rsidP="00202E0C">
            <w:pPr>
              <w:pStyle w:val="Prrafodelista"/>
              <w:numPr>
                <w:ilvl w:val="0"/>
                <w:numId w:val="24"/>
              </w:numPr>
              <w:spacing w:after="0" w:line="240" w:lineRule="auto"/>
              <w:ind w:left="742"/>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Jefe Oficina Gestión Social Ambiental</w:t>
            </w:r>
          </w:p>
          <w:p w14:paraId="23731734" w14:textId="77777777" w:rsidR="00202E0C" w:rsidRPr="00B85A53" w:rsidRDefault="00202E0C" w:rsidP="00202E0C">
            <w:pPr>
              <w:pStyle w:val="Prrafodelista"/>
              <w:numPr>
                <w:ilvl w:val="0"/>
                <w:numId w:val="24"/>
              </w:numPr>
              <w:spacing w:after="0" w:line="240" w:lineRule="auto"/>
              <w:ind w:left="742"/>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Jefe Oficina de Control Interno</w:t>
            </w:r>
          </w:p>
        </w:tc>
        <w:tc>
          <w:tcPr>
            <w:tcW w:w="1417" w:type="dxa"/>
          </w:tcPr>
          <w:p w14:paraId="114DF3AB" w14:textId="77777777" w:rsidR="00202E0C" w:rsidRPr="00B85A53" w:rsidRDefault="00202E0C" w:rsidP="00202E0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7689AF6D" w14:textId="77777777" w:rsidR="00202E0C" w:rsidRPr="00B85A53" w:rsidRDefault="00202E0C" w:rsidP="00202E0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30/03/2020</w:t>
            </w:r>
          </w:p>
          <w:p w14:paraId="1B1BCD4E" w14:textId="77777777" w:rsidR="00202E0C" w:rsidRPr="00B85A53" w:rsidRDefault="00202E0C" w:rsidP="00202E0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30/06/2020</w:t>
            </w:r>
          </w:p>
          <w:p w14:paraId="149FE19C" w14:textId="77777777" w:rsidR="00202E0C" w:rsidRPr="00B85A53" w:rsidRDefault="00202E0C" w:rsidP="00202E0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30/09/2020</w:t>
            </w:r>
            <w:r w:rsidRPr="00B85A53">
              <w:rPr>
                <w:rFonts w:ascii="Arial" w:eastAsia="Times New Roman" w:hAnsi="Arial" w:cs="Arial"/>
                <w:color w:val="000000"/>
                <w:sz w:val="22"/>
                <w:szCs w:val="22"/>
                <w:lang w:val="es-CO" w:eastAsia="es-CO"/>
              </w:rPr>
              <w:br/>
              <w:t>30/12/2020</w:t>
            </w:r>
          </w:p>
          <w:p w14:paraId="549EE0F5" w14:textId="77777777" w:rsidR="00202E0C" w:rsidRPr="00B85A53" w:rsidRDefault="00202E0C" w:rsidP="00202E0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highlight w:val="yellow"/>
                <w:lang w:val="es-CO" w:eastAsia="es-CO"/>
              </w:rPr>
            </w:pPr>
          </w:p>
        </w:tc>
        <w:tc>
          <w:tcPr>
            <w:tcW w:w="2835" w:type="dxa"/>
          </w:tcPr>
          <w:p w14:paraId="6E28F530" w14:textId="76594F20" w:rsidR="00202E0C" w:rsidRPr="00812690" w:rsidRDefault="00202E0C" w:rsidP="00202E0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812690">
              <w:rPr>
                <w:rFonts w:ascii="Arial" w:eastAsia="Times New Roman" w:hAnsi="Arial" w:cs="Arial"/>
                <w:color w:val="000000"/>
                <w:sz w:val="20"/>
                <w:szCs w:val="20"/>
                <w:lang w:val="es-CO" w:eastAsia="es-CO"/>
              </w:rPr>
              <w:t>Se remiten informes semestrales de la PQRS que ingresan  la entidad y mensuales de los derechos de petición (anexo pantallazos de  correos de traslados de informes)</w:t>
            </w:r>
          </w:p>
        </w:tc>
      </w:tr>
    </w:tbl>
    <w:p w14:paraId="358A2F55" w14:textId="50C1EBCF" w:rsidR="00202E0C" w:rsidRPr="00202E0C" w:rsidRDefault="00202E0C" w:rsidP="00202E0C">
      <w:pPr>
        <w:rPr>
          <w:lang w:eastAsia="en-US"/>
        </w:rPr>
      </w:pPr>
    </w:p>
    <w:p w14:paraId="3A8052A5" w14:textId="34B7F538" w:rsidR="00202E0C" w:rsidRDefault="00202E0C" w:rsidP="00202E0C">
      <w:pPr>
        <w:rPr>
          <w:lang w:val="es-CO" w:eastAsia="en-US"/>
        </w:rPr>
      </w:pPr>
    </w:p>
    <w:p w14:paraId="1047366B" w14:textId="23EF1322" w:rsidR="004610DE" w:rsidRDefault="004610DE" w:rsidP="00202E0C">
      <w:pPr>
        <w:rPr>
          <w:lang w:val="es-CO" w:eastAsia="en-US"/>
        </w:rPr>
      </w:pPr>
    </w:p>
    <w:p w14:paraId="25BDB560" w14:textId="5965138D" w:rsidR="004610DE" w:rsidRDefault="004610DE" w:rsidP="00202E0C">
      <w:pPr>
        <w:rPr>
          <w:lang w:val="es-CO" w:eastAsia="en-US"/>
        </w:rPr>
      </w:pPr>
    </w:p>
    <w:p w14:paraId="15ABE3CA" w14:textId="023531F4" w:rsidR="004610DE" w:rsidRDefault="004610DE" w:rsidP="00202E0C">
      <w:pPr>
        <w:rPr>
          <w:lang w:val="es-CO" w:eastAsia="en-US"/>
        </w:rPr>
      </w:pPr>
    </w:p>
    <w:p w14:paraId="4DCA15D6" w14:textId="0B4D102A" w:rsidR="004610DE" w:rsidRDefault="004610DE" w:rsidP="00202E0C">
      <w:pPr>
        <w:rPr>
          <w:lang w:val="es-CO" w:eastAsia="en-US"/>
        </w:rPr>
      </w:pPr>
    </w:p>
    <w:p w14:paraId="2671E49D" w14:textId="29A4FD47" w:rsidR="004610DE" w:rsidRDefault="004610DE" w:rsidP="00202E0C">
      <w:pPr>
        <w:rPr>
          <w:lang w:val="es-CO" w:eastAsia="en-US"/>
        </w:rPr>
      </w:pPr>
    </w:p>
    <w:p w14:paraId="39955493" w14:textId="471BCC3A" w:rsidR="004610DE" w:rsidRDefault="004610DE" w:rsidP="00202E0C">
      <w:pPr>
        <w:rPr>
          <w:lang w:val="es-CO" w:eastAsia="en-US"/>
        </w:rPr>
      </w:pPr>
    </w:p>
    <w:p w14:paraId="1076AB09" w14:textId="370BEC4A" w:rsidR="004610DE" w:rsidRDefault="004610DE" w:rsidP="00202E0C">
      <w:pPr>
        <w:rPr>
          <w:lang w:val="es-CO" w:eastAsia="en-US"/>
        </w:rPr>
      </w:pPr>
    </w:p>
    <w:p w14:paraId="5F74B3D7" w14:textId="778378FD" w:rsidR="004610DE" w:rsidRDefault="004610DE" w:rsidP="00202E0C">
      <w:pPr>
        <w:rPr>
          <w:lang w:val="es-CO" w:eastAsia="en-US"/>
        </w:rPr>
      </w:pPr>
    </w:p>
    <w:p w14:paraId="09C5735B" w14:textId="062E08E2" w:rsidR="004610DE" w:rsidRDefault="004610DE" w:rsidP="00202E0C">
      <w:pPr>
        <w:rPr>
          <w:lang w:val="es-CO" w:eastAsia="en-US"/>
        </w:rPr>
      </w:pPr>
    </w:p>
    <w:p w14:paraId="2F177CCD" w14:textId="63F06A09" w:rsidR="004610DE" w:rsidRDefault="004610DE" w:rsidP="00202E0C">
      <w:pPr>
        <w:rPr>
          <w:lang w:val="es-CO" w:eastAsia="en-US"/>
        </w:rPr>
      </w:pPr>
    </w:p>
    <w:p w14:paraId="1920D960" w14:textId="77777777" w:rsidR="00812690" w:rsidRPr="00202E0C" w:rsidRDefault="00812690" w:rsidP="00202E0C">
      <w:pPr>
        <w:rPr>
          <w:lang w:val="es-CO" w:eastAsia="en-US"/>
        </w:rPr>
      </w:pPr>
    </w:p>
    <w:p w14:paraId="7FD24B4D" w14:textId="77777777" w:rsidR="00052D12" w:rsidRPr="00B85A53" w:rsidRDefault="00052D12" w:rsidP="00052D12">
      <w:pPr>
        <w:rPr>
          <w:rFonts w:ascii="Arial" w:hAnsi="Arial" w:cs="Arial"/>
          <w:sz w:val="22"/>
          <w:szCs w:val="22"/>
          <w:lang w:val="es-CO" w:eastAsia="en-US"/>
        </w:rPr>
      </w:pPr>
    </w:p>
    <w:p w14:paraId="4A65662A" w14:textId="6CDBE855" w:rsidR="00433F54" w:rsidRPr="004610DE" w:rsidRDefault="00433F54" w:rsidP="0095389C">
      <w:pPr>
        <w:autoSpaceDE w:val="0"/>
        <w:autoSpaceDN w:val="0"/>
        <w:adjustRightInd w:val="0"/>
        <w:jc w:val="center"/>
        <w:rPr>
          <w:rFonts w:ascii="Arial" w:hAnsi="Arial" w:cs="Arial"/>
          <w:b/>
          <w:sz w:val="22"/>
          <w:szCs w:val="22"/>
        </w:rPr>
      </w:pPr>
      <w:bookmarkStart w:id="8" w:name="_Toc31382539"/>
      <w:r w:rsidRPr="004610DE">
        <w:rPr>
          <w:rFonts w:ascii="Arial" w:hAnsi="Arial" w:cs="Arial"/>
          <w:b/>
          <w:sz w:val="22"/>
          <w:szCs w:val="22"/>
        </w:rPr>
        <w:t xml:space="preserve">Formato No. </w:t>
      </w:r>
      <w:r w:rsidR="00202E0C" w:rsidRPr="004610DE">
        <w:rPr>
          <w:rFonts w:ascii="Arial" w:hAnsi="Arial" w:cs="Arial"/>
          <w:b/>
          <w:sz w:val="22"/>
          <w:szCs w:val="22"/>
        </w:rPr>
        <w:t>6</w:t>
      </w:r>
      <w:r w:rsidRPr="004610DE">
        <w:rPr>
          <w:rFonts w:ascii="Arial" w:hAnsi="Arial" w:cs="Arial"/>
          <w:b/>
          <w:sz w:val="22"/>
          <w:szCs w:val="22"/>
        </w:rPr>
        <w:t xml:space="preserve"> “FORMULACIÓN DE ACTIVIDADES PARA LAS INICIATIVAS ADICIONALES”</w:t>
      </w:r>
      <w:bookmarkEnd w:id="8"/>
    </w:p>
    <w:p w14:paraId="2F0D40E3" w14:textId="77777777" w:rsidR="00ED5393" w:rsidRPr="004610DE" w:rsidRDefault="00ED5393" w:rsidP="0095389C">
      <w:pPr>
        <w:autoSpaceDE w:val="0"/>
        <w:autoSpaceDN w:val="0"/>
        <w:adjustRightInd w:val="0"/>
        <w:jc w:val="center"/>
        <w:rPr>
          <w:rFonts w:ascii="Arial" w:hAnsi="Arial" w:cs="Arial"/>
          <w:b/>
          <w:sz w:val="22"/>
          <w:szCs w:val="22"/>
        </w:rPr>
      </w:pPr>
    </w:p>
    <w:tbl>
      <w:tblPr>
        <w:tblStyle w:val="Tabladecuadrcula3-nfasis61"/>
        <w:tblW w:w="14024" w:type="dxa"/>
        <w:tblInd w:w="5" w:type="dxa"/>
        <w:tblLayout w:type="fixed"/>
        <w:tblLook w:val="04A0" w:firstRow="1" w:lastRow="0" w:firstColumn="1" w:lastColumn="0" w:noHBand="0" w:noVBand="1"/>
      </w:tblPr>
      <w:tblGrid>
        <w:gridCol w:w="1634"/>
        <w:gridCol w:w="558"/>
        <w:gridCol w:w="2191"/>
        <w:gridCol w:w="2029"/>
        <w:gridCol w:w="1909"/>
        <w:gridCol w:w="1734"/>
        <w:gridCol w:w="1417"/>
        <w:gridCol w:w="2552"/>
      </w:tblGrid>
      <w:tr w:rsidR="00C96243" w:rsidRPr="00B85A53" w14:paraId="39CF6866" w14:textId="637822C9" w:rsidTr="00D404CB">
        <w:trPr>
          <w:cnfStyle w:val="100000000000" w:firstRow="1" w:lastRow="0" w:firstColumn="0" w:lastColumn="0" w:oddVBand="0" w:evenVBand="0" w:oddHBand="0" w:evenHBand="0" w:firstRowFirstColumn="0" w:firstRowLastColumn="0" w:lastRowFirstColumn="0" w:lastRowLastColumn="0"/>
          <w:trHeight w:val="208"/>
          <w:tblHeader/>
        </w:trPr>
        <w:tc>
          <w:tcPr>
            <w:cnfStyle w:val="001000000100" w:firstRow="0" w:lastRow="0" w:firstColumn="1" w:lastColumn="0" w:oddVBand="0" w:evenVBand="0" w:oddHBand="0" w:evenHBand="0" w:firstRowFirstColumn="1" w:firstRowLastColumn="0" w:lastRowFirstColumn="0" w:lastRowLastColumn="0"/>
            <w:tcW w:w="10055" w:type="dxa"/>
            <w:gridSpan w:val="6"/>
            <w:tcBorders>
              <w:top w:val="single" w:sz="4" w:space="0" w:color="auto"/>
              <w:left w:val="single" w:sz="4" w:space="0" w:color="auto"/>
              <w:bottom w:val="single" w:sz="4" w:space="0" w:color="auto"/>
              <w:right w:val="single" w:sz="4" w:space="0" w:color="auto"/>
            </w:tcBorders>
            <w:noWrap/>
            <w:hideMark/>
          </w:tcPr>
          <w:p w14:paraId="2A7EFFF6" w14:textId="77777777" w:rsidR="00C96243" w:rsidRPr="00B85A53" w:rsidRDefault="00C96243" w:rsidP="0095389C">
            <w:pPr>
              <w:jc w:val="center"/>
              <w:rPr>
                <w:rFonts w:ascii="Arial" w:eastAsia="Times New Roman" w:hAnsi="Arial" w:cs="Arial"/>
                <w:b w:val="0"/>
                <w:bCs w:val="0"/>
                <w:i w:val="0"/>
                <w:iCs w:val="0"/>
                <w:color w:val="000000"/>
                <w:sz w:val="22"/>
                <w:szCs w:val="22"/>
                <w:lang w:val="es-CO" w:eastAsia="es-CO"/>
              </w:rPr>
            </w:pPr>
            <w:r w:rsidRPr="00B85A53">
              <w:rPr>
                <w:rFonts w:ascii="Arial" w:eastAsia="Times New Roman" w:hAnsi="Arial" w:cs="Arial"/>
                <w:color w:val="000000"/>
                <w:sz w:val="22"/>
                <w:szCs w:val="22"/>
                <w:lang w:val="es-CO" w:eastAsia="es-CO"/>
              </w:rPr>
              <w:lastRenderedPageBreak/>
              <w:t>Plan Anticorrupción y de Atención al Ciudadano.</w:t>
            </w:r>
          </w:p>
          <w:p w14:paraId="652E3C62" w14:textId="77777777" w:rsidR="00C96243" w:rsidRPr="00B85A53" w:rsidRDefault="00C96243" w:rsidP="0095389C">
            <w:pPr>
              <w:jc w:val="center"/>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Componente 6: Otras Iniciativas</w:t>
            </w:r>
          </w:p>
        </w:tc>
        <w:tc>
          <w:tcPr>
            <w:tcW w:w="1417" w:type="dxa"/>
            <w:tcBorders>
              <w:top w:val="single" w:sz="4" w:space="0" w:color="auto"/>
              <w:left w:val="single" w:sz="4" w:space="0" w:color="auto"/>
              <w:bottom w:val="single" w:sz="4" w:space="0" w:color="auto"/>
              <w:right w:val="single" w:sz="4" w:space="0" w:color="auto"/>
            </w:tcBorders>
          </w:tcPr>
          <w:p w14:paraId="12382E24" w14:textId="77777777" w:rsidR="00C96243" w:rsidRPr="00B85A53" w:rsidRDefault="00C96243" w:rsidP="0095389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tc>
        <w:tc>
          <w:tcPr>
            <w:tcW w:w="2552" w:type="dxa"/>
            <w:tcBorders>
              <w:top w:val="single" w:sz="4" w:space="0" w:color="auto"/>
              <w:left w:val="single" w:sz="4" w:space="0" w:color="auto"/>
              <w:bottom w:val="single" w:sz="4" w:space="0" w:color="auto"/>
              <w:right w:val="single" w:sz="4" w:space="0" w:color="auto"/>
            </w:tcBorders>
          </w:tcPr>
          <w:p w14:paraId="12DB67D7" w14:textId="77777777" w:rsidR="00C96243" w:rsidRPr="00B85A53" w:rsidRDefault="00C96243" w:rsidP="0095389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tc>
      </w:tr>
      <w:tr w:rsidR="00C96243" w:rsidRPr="00B85A53" w14:paraId="59B5175B" w14:textId="062B6F63" w:rsidTr="00D404CB">
        <w:trPr>
          <w:cnfStyle w:val="100000000000" w:firstRow="1" w:lastRow="0" w:firstColumn="0" w:lastColumn="0" w:oddVBand="0" w:evenVBand="0" w:oddHBand="0" w:evenHBand="0" w:firstRowFirstColumn="0" w:firstRowLastColumn="0" w:lastRowFirstColumn="0" w:lastRowLastColumn="0"/>
          <w:trHeight w:val="417"/>
          <w:tblHeader/>
        </w:trPr>
        <w:tc>
          <w:tcPr>
            <w:cnfStyle w:val="001000000100" w:firstRow="0" w:lastRow="0" w:firstColumn="1" w:lastColumn="0" w:oddVBand="0" w:evenVBand="0" w:oddHBand="0" w:evenHBand="0" w:firstRowFirstColumn="1" w:firstRowLastColumn="0" w:lastRowFirstColumn="0" w:lastRowLastColumn="0"/>
            <w:tcW w:w="1634" w:type="dxa"/>
            <w:tcBorders>
              <w:top w:val="single" w:sz="4" w:space="0" w:color="auto"/>
              <w:left w:val="single" w:sz="4" w:space="0" w:color="auto"/>
              <w:bottom w:val="single" w:sz="4" w:space="0" w:color="auto"/>
              <w:right w:val="single" w:sz="4" w:space="0" w:color="auto"/>
            </w:tcBorders>
            <w:hideMark/>
          </w:tcPr>
          <w:p w14:paraId="64E4E100" w14:textId="77777777" w:rsidR="00C96243" w:rsidRPr="00B85A53" w:rsidRDefault="00C96243" w:rsidP="0095389C">
            <w:pPr>
              <w:jc w:val="center"/>
              <w:rPr>
                <w:rFonts w:ascii="Arial" w:eastAsia="Times New Roman" w:hAnsi="Arial" w:cs="Arial"/>
                <w:b w:val="0"/>
                <w:bCs w:val="0"/>
                <w:color w:val="000000"/>
                <w:sz w:val="22"/>
                <w:szCs w:val="22"/>
                <w:lang w:val="es-CO" w:eastAsia="es-CO"/>
              </w:rPr>
            </w:pPr>
            <w:r w:rsidRPr="00B85A53">
              <w:rPr>
                <w:rFonts w:ascii="Arial" w:eastAsia="Times New Roman" w:hAnsi="Arial" w:cs="Arial"/>
                <w:color w:val="000000"/>
                <w:sz w:val="22"/>
                <w:szCs w:val="22"/>
                <w:lang w:val="es-CO" w:eastAsia="es-CO"/>
              </w:rPr>
              <w:t>Subcomponente</w:t>
            </w:r>
            <w:r w:rsidRPr="00B85A53">
              <w:rPr>
                <w:rFonts w:ascii="Arial" w:eastAsia="Times New Roman" w:hAnsi="Arial" w:cs="Arial"/>
                <w:color w:val="000000"/>
                <w:sz w:val="22"/>
                <w:szCs w:val="22"/>
                <w:lang w:val="es-CO" w:eastAsia="es-CO"/>
              </w:rPr>
              <w:br/>
              <w:t>/ procesos</w:t>
            </w:r>
          </w:p>
        </w:tc>
        <w:tc>
          <w:tcPr>
            <w:tcW w:w="2749" w:type="dxa"/>
            <w:gridSpan w:val="2"/>
            <w:tcBorders>
              <w:top w:val="single" w:sz="4" w:space="0" w:color="auto"/>
              <w:left w:val="single" w:sz="4" w:space="0" w:color="auto"/>
              <w:bottom w:val="single" w:sz="4" w:space="0" w:color="auto"/>
              <w:right w:val="single" w:sz="4" w:space="0" w:color="auto"/>
            </w:tcBorders>
            <w:hideMark/>
          </w:tcPr>
          <w:p w14:paraId="3B98B5EF" w14:textId="77777777" w:rsidR="00C96243" w:rsidRPr="00B85A53" w:rsidRDefault="00C96243" w:rsidP="0095389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2"/>
                <w:szCs w:val="22"/>
                <w:lang w:val="es-CO" w:eastAsia="es-CO"/>
              </w:rPr>
            </w:pPr>
            <w:r w:rsidRPr="00B85A53">
              <w:rPr>
                <w:rFonts w:ascii="Arial" w:eastAsia="Times New Roman" w:hAnsi="Arial" w:cs="Arial"/>
                <w:color w:val="000000"/>
                <w:sz w:val="22"/>
                <w:szCs w:val="22"/>
                <w:lang w:val="es-CO" w:eastAsia="es-CO"/>
              </w:rPr>
              <w:t>Actividades</w:t>
            </w:r>
          </w:p>
        </w:tc>
        <w:tc>
          <w:tcPr>
            <w:tcW w:w="2029" w:type="dxa"/>
            <w:tcBorders>
              <w:top w:val="single" w:sz="4" w:space="0" w:color="auto"/>
              <w:left w:val="single" w:sz="4" w:space="0" w:color="auto"/>
              <w:bottom w:val="single" w:sz="4" w:space="0" w:color="auto"/>
              <w:right w:val="single" w:sz="4" w:space="0" w:color="auto"/>
            </w:tcBorders>
            <w:hideMark/>
          </w:tcPr>
          <w:p w14:paraId="6C88721B" w14:textId="77777777" w:rsidR="00C96243" w:rsidRPr="00B85A53" w:rsidRDefault="00C96243" w:rsidP="0095389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2"/>
                <w:szCs w:val="22"/>
                <w:lang w:val="es-CO" w:eastAsia="es-CO"/>
              </w:rPr>
            </w:pPr>
            <w:r w:rsidRPr="00B85A53">
              <w:rPr>
                <w:rFonts w:ascii="Arial" w:eastAsia="Times New Roman" w:hAnsi="Arial" w:cs="Arial"/>
                <w:color w:val="000000"/>
                <w:sz w:val="22"/>
                <w:szCs w:val="22"/>
                <w:lang w:val="es-CO" w:eastAsia="es-CO"/>
              </w:rPr>
              <w:t>Meta o producto</w:t>
            </w:r>
          </w:p>
        </w:tc>
        <w:tc>
          <w:tcPr>
            <w:tcW w:w="1909" w:type="dxa"/>
            <w:tcBorders>
              <w:top w:val="single" w:sz="4" w:space="0" w:color="auto"/>
              <w:left w:val="single" w:sz="4" w:space="0" w:color="auto"/>
              <w:bottom w:val="single" w:sz="4" w:space="0" w:color="auto"/>
              <w:right w:val="single" w:sz="4" w:space="0" w:color="auto"/>
            </w:tcBorders>
            <w:hideMark/>
          </w:tcPr>
          <w:p w14:paraId="498E5F4F" w14:textId="77777777" w:rsidR="00C96243" w:rsidRPr="00B85A53" w:rsidRDefault="00C96243" w:rsidP="0095389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2"/>
                <w:szCs w:val="22"/>
                <w:lang w:val="es-CO" w:eastAsia="es-CO"/>
              </w:rPr>
            </w:pPr>
            <w:r w:rsidRPr="00B85A53">
              <w:rPr>
                <w:rFonts w:ascii="Arial" w:eastAsia="Times New Roman" w:hAnsi="Arial" w:cs="Arial"/>
                <w:color w:val="000000"/>
                <w:sz w:val="22"/>
                <w:szCs w:val="22"/>
                <w:lang w:val="es-CO" w:eastAsia="es-CO"/>
              </w:rPr>
              <w:t>Responsable</w:t>
            </w:r>
          </w:p>
        </w:tc>
        <w:tc>
          <w:tcPr>
            <w:tcW w:w="1734" w:type="dxa"/>
            <w:tcBorders>
              <w:top w:val="single" w:sz="4" w:space="0" w:color="auto"/>
              <w:left w:val="single" w:sz="4" w:space="0" w:color="auto"/>
              <w:bottom w:val="single" w:sz="4" w:space="0" w:color="auto"/>
              <w:right w:val="single" w:sz="4" w:space="0" w:color="auto"/>
            </w:tcBorders>
            <w:hideMark/>
          </w:tcPr>
          <w:p w14:paraId="75EB29F2" w14:textId="77777777" w:rsidR="00C96243" w:rsidRPr="00B85A53" w:rsidRDefault="00C96243" w:rsidP="0095389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2"/>
                <w:szCs w:val="22"/>
                <w:lang w:val="es-CO" w:eastAsia="es-CO"/>
              </w:rPr>
            </w:pPr>
            <w:r w:rsidRPr="00B85A53">
              <w:rPr>
                <w:rFonts w:ascii="Arial" w:eastAsia="Times New Roman" w:hAnsi="Arial" w:cs="Arial"/>
                <w:color w:val="000000"/>
                <w:sz w:val="22"/>
                <w:szCs w:val="22"/>
                <w:lang w:val="es-CO" w:eastAsia="es-CO"/>
              </w:rPr>
              <w:t>Fecha programada</w:t>
            </w:r>
          </w:p>
        </w:tc>
        <w:tc>
          <w:tcPr>
            <w:tcW w:w="1417" w:type="dxa"/>
            <w:tcBorders>
              <w:top w:val="single" w:sz="4" w:space="0" w:color="auto"/>
              <w:left w:val="single" w:sz="4" w:space="0" w:color="auto"/>
              <w:bottom w:val="single" w:sz="4" w:space="0" w:color="auto"/>
              <w:right w:val="single" w:sz="4" w:space="0" w:color="auto"/>
            </w:tcBorders>
          </w:tcPr>
          <w:p w14:paraId="3E50817A" w14:textId="289DF8C8" w:rsidR="00C96243" w:rsidRPr="00B85A53" w:rsidRDefault="00C96243" w:rsidP="0095389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Meta o Producto Realizado</w:t>
            </w:r>
          </w:p>
        </w:tc>
        <w:tc>
          <w:tcPr>
            <w:tcW w:w="2552" w:type="dxa"/>
            <w:tcBorders>
              <w:top w:val="single" w:sz="4" w:space="0" w:color="auto"/>
              <w:left w:val="single" w:sz="4" w:space="0" w:color="auto"/>
              <w:bottom w:val="single" w:sz="4" w:space="0" w:color="auto"/>
              <w:right w:val="single" w:sz="4" w:space="0" w:color="auto"/>
            </w:tcBorders>
          </w:tcPr>
          <w:p w14:paraId="4B5CD8FE" w14:textId="3C49553F" w:rsidR="00C96243" w:rsidRDefault="00C96243" w:rsidP="00F6412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Seguimiento OCI</w:t>
            </w:r>
            <w:r w:rsidR="00EA4308">
              <w:rPr>
                <w:rFonts w:ascii="Arial" w:eastAsia="Times New Roman" w:hAnsi="Arial" w:cs="Arial"/>
                <w:color w:val="000000"/>
                <w:sz w:val="22"/>
                <w:szCs w:val="22"/>
                <w:lang w:val="es-CO" w:eastAsia="es-CO"/>
              </w:rPr>
              <w:t>-</w:t>
            </w:r>
            <w:r w:rsidR="00F6412C">
              <w:rPr>
                <w:rFonts w:ascii="Arial" w:eastAsia="Times New Roman" w:hAnsi="Arial" w:cs="Arial"/>
                <w:color w:val="000000"/>
                <w:sz w:val="22"/>
                <w:szCs w:val="22"/>
                <w:lang w:val="es-CO" w:eastAsia="es-CO"/>
              </w:rPr>
              <w:t>31/08/2020</w:t>
            </w:r>
            <w:bookmarkStart w:id="9" w:name="_GoBack"/>
            <w:bookmarkEnd w:id="9"/>
          </w:p>
        </w:tc>
      </w:tr>
      <w:tr w:rsidR="00C96243" w:rsidRPr="00B85A53" w14:paraId="533405EB" w14:textId="43FD72AC" w:rsidTr="00D404CB">
        <w:trPr>
          <w:cnfStyle w:val="000000100000" w:firstRow="0" w:lastRow="0" w:firstColumn="0" w:lastColumn="0" w:oddVBand="0" w:evenVBand="0" w:oddHBand="1" w:evenHBand="0" w:firstRowFirstColumn="0" w:firstRowLastColumn="0" w:lastRowFirstColumn="0" w:lastRowLastColumn="0"/>
          <w:trHeight w:val="1495"/>
        </w:trPr>
        <w:tc>
          <w:tcPr>
            <w:cnfStyle w:val="001000000000" w:firstRow="0" w:lastRow="0" w:firstColumn="1" w:lastColumn="0" w:oddVBand="0" w:evenVBand="0" w:oddHBand="0" w:evenHBand="0" w:firstRowFirstColumn="0" w:firstRowLastColumn="0" w:lastRowFirstColumn="0" w:lastRowLastColumn="0"/>
            <w:tcW w:w="1634" w:type="dxa"/>
            <w:tcBorders>
              <w:top w:val="single" w:sz="4" w:space="0" w:color="auto"/>
              <w:left w:val="single" w:sz="4" w:space="0" w:color="auto"/>
              <w:bottom w:val="single" w:sz="4" w:space="0" w:color="auto"/>
              <w:right w:val="single" w:sz="4" w:space="0" w:color="auto"/>
            </w:tcBorders>
            <w:hideMark/>
          </w:tcPr>
          <w:p w14:paraId="134DF460" w14:textId="77777777" w:rsidR="00C96243" w:rsidRPr="00B85A53" w:rsidRDefault="00C96243" w:rsidP="0095389C">
            <w:pPr>
              <w:jc w:val="center"/>
              <w:rPr>
                <w:rFonts w:ascii="Arial" w:hAnsi="Arial" w:cs="Arial"/>
                <w:sz w:val="22"/>
                <w:szCs w:val="22"/>
                <w:lang w:val="es-CO"/>
              </w:rPr>
            </w:pPr>
          </w:p>
          <w:p w14:paraId="30A4B315" w14:textId="77777777" w:rsidR="00C96243" w:rsidRDefault="00C96243" w:rsidP="0095389C">
            <w:pPr>
              <w:jc w:val="center"/>
              <w:rPr>
                <w:rFonts w:ascii="Arial" w:hAnsi="Arial" w:cs="Arial"/>
                <w:sz w:val="22"/>
                <w:szCs w:val="22"/>
                <w:lang w:val="es-CO"/>
              </w:rPr>
            </w:pPr>
          </w:p>
          <w:p w14:paraId="39770CEA" w14:textId="77777777" w:rsidR="00C96243" w:rsidRDefault="00C96243" w:rsidP="0095389C">
            <w:pPr>
              <w:jc w:val="center"/>
              <w:rPr>
                <w:rFonts w:ascii="Arial" w:hAnsi="Arial" w:cs="Arial"/>
                <w:sz w:val="22"/>
                <w:szCs w:val="22"/>
                <w:lang w:val="es-CO"/>
              </w:rPr>
            </w:pPr>
          </w:p>
          <w:p w14:paraId="27373025" w14:textId="77777777" w:rsidR="00C96243" w:rsidRPr="00B85A53" w:rsidRDefault="00C96243" w:rsidP="0095389C">
            <w:pPr>
              <w:jc w:val="center"/>
              <w:rPr>
                <w:rFonts w:ascii="Arial" w:hAnsi="Arial" w:cs="Arial"/>
                <w:sz w:val="22"/>
                <w:szCs w:val="22"/>
                <w:lang w:val="es-CO"/>
              </w:rPr>
            </w:pPr>
            <w:r w:rsidRPr="00B85A53">
              <w:rPr>
                <w:rFonts w:ascii="Arial" w:hAnsi="Arial" w:cs="Arial"/>
                <w:sz w:val="22"/>
                <w:szCs w:val="22"/>
                <w:lang w:val="es-CO"/>
              </w:rPr>
              <w:t>Código de Ética</w:t>
            </w:r>
          </w:p>
          <w:p w14:paraId="0B3ECBB1" w14:textId="77777777" w:rsidR="00C96243" w:rsidRPr="00B85A53" w:rsidRDefault="00C96243" w:rsidP="0095389C">
            <w:pPr>
              <w:jc w:val="left"/>
              <w:rPr>
                <w:rFonts w:ascii="Arial" w:hAnsi="Arial" w:cs="Arial"/>
                <w:sz w:val="22"/>
                <w:szCs w:val="22"/>
                <w:lang w:val="es-CO"/>
              </w:rPr>
            </w:pPr>
          </w:p>
        </w:tc>
        <w:tc>
          <w:tcPr>
            <w:tcW w:w="558" w:type="dxa"/>
            <w:tcBorders>
              <w:top w:val="single" w:sz="4" w:space="0" w:color="auto"/>
              <w:left w:val="single" w:sz="4" w:space="0" w:color="auto"/>
              <w:bottom w:val="single" w:sz="4" w:space="0" w:color="auto"/>
              <w:right w:val="single" w:sz="4" w:space="0" w:color="auto"/>
            </w:tcBorders>
            <w:noWrap/>
            <w:vAlign w:val="center"/>
            <w:hideMark/>
          </w:tcPr>
          <w:p w14:paraId="03190D63" w14:textId="77777777" w:rsidR="00C96243" w:rsidRPr="00B85A53" w:rsidRDefault="00C96243"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1.1</w:t>
            </w:r>
          </w:p>
        </w:tc>
        <w:tc>
          <w:tcPr>
            <w:tcW w:w="2191" w:type="dxa"/>
            <w:tcBorders>
              <w:top w:val="single" w:sz="4" w:space="0" w:color="auto"/>
              <w:left w:val="single" w:sz="4" w:space="0" w:color="auto"/>
              <w:bottom w:val="single" w:sz="4" w:space="0" w:color="auto"/>
              <w:right w:val="single" w:sz="4" w:space="0" w:color="auto"/>
            </w:tcBorders>
            <w:hideMark/>
          </w:tcPr>
          <w:p w14:paraId="29378C0E" w14:textId="77777777" w:rsidR="00C96243" w:rsidRPr="00B85A53" w:rsidRDefault="00C96243" w:rsidP="007E4D3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Realizar actividades de sensibilización sobre los valores del Servidor Público  establecidos en el código de integridad de la CDMB.</w:t>
            </w:r>
          </w:p>
          <w:p w14:paraId="5304CE53" w14:textId="77777777" w:rsidR="00C96243" w:rsidRPr="00B85A53" w:rsidRDefault="00C96243" w:rsidP="007E4D3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c>
          <w:tcPr>
            <w:tcW w:w="2029" w:type="dxa"/>
            <w:tcBorders>
              <w:top w:val="single" w:sz="4" w:space="0" w:color="auto"/>
              <w:left w:val="single" w:sz="4" w:space="0" w:color="auto"/>
              <w:bottom w:val="single" w:sz="4" w:space="0" w:color="auto"/>
              <w:right w:val="single" w:sz="4" w:space="0" w:color="auto"/>
            </w:tcBorders>
            <w:hideMark/>
          </w:tcPr>
          <w:p w14:paraId="7A6C2CCD" w14:textId="77777777" w:rsidR="00C96243" w:rsidRPr="00B85A53" w:rsidRDefault="00C96243"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22FFAED5" w14:textId="77777777" w:rsidR="00C96243" w:rsidRPr="00B85A53" w:rsidRDefault="00C96243"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45E2ECAF" w14:textId="77777777" w:rsidR="00C96243" w:rsidRPr="00B85A53" w:rsidRDefault="00C96243"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Actividades de sensibilización sobre los valores del código de integridad realizadas</w:t>
            </w:r>
          </w:p>
          <w:p w14:paraId="2D9EBE1B" w14:textId="77777777" w:rsidR="00C96243" w:rsidRPr="00B85A53" w:rsidRDefault="00C96243" w:rsidP="00052D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c>
          <w:tcPr>
            <w:tcW w:w="1909" w:type="dxa"/>
            <w:tcBorders>
              <w:top w:val="single" w:sz="4" w:space="0" w:color="auto"/>
              <w:left w:val="single" w:sz="4" w:space="0" w:color="auto"/>
              <w:bottom w:val="single" w:sz="4" w:space="0" w:color="auto"/>
              <w:right w:val="single" w:sz="4" w:space="0" w:color="auto"/>
            </w:tcBorders>
            <w:hideMark/>
          </w:tcPr>
          <w:p w14:paraId="3DEFE50E" w14:textId="77777777" w:rsidR="00C96243" w:rsidRPr="00B85A53" w:rsidRDefault="00C96243" w:rsidP="007E4D3B">
            <w:pPr>
              <w:pStyle w:val="Prrafodelista"/>
              <w:spacing w:after="0" w:line="240" w:lineRule="auto"/>
              <w:ind w:left="3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p w14:paraId="37331C5C" w14:textId="77777777" w:rsidR="00C96243" w:rsidRPr="00B85A53" w:rsidRDefault="00C96243" w:rsidP="0095389C">
            <w:pPr>
              <w:pStyle w:val="Prrafodelista"/>
              <w:numPr>
                <w:ilvl w:val="0"/>
                <w:numId w:val="27"/>
              </w:numPr>
              <w:spacing w:after="0" w:line="240" w:lineRule="auto"/>
              <w:ind w:left="317"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Secretaria General</w:t>
            </w:r>
          </w:p>
          <w:p w14:paraId="3ED3B9D5" w14:textId="77777777" w:rsidR="00C96243" w:rsidRPr="00B85A53" w:rsidRDefault="00C96243" w:rsidP="0095389C">
            <w:pPr>
              <w:pStyle w:val="Prrafodelista"/>
              <w:numPr>
                <w:ilvl w:val="0"/>
                <w:numId w:val="27"/>
              </w:numPr>
              <w:spacing w:after="0" w:line="240" w:lineRule="auto"/>
              <w:ind w:left="317"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Coordinador de Gestión del Talento Humano</w:t>
            </w:r>
          </w:p>
        </w:tc>
        <w:tc>
          <w:tcPr>
            <w:tcW w:w="1734" w:type="dxa"/>
            <w:tcBorders>
              <w:top w:val="single" w:sz="4" w:space="0" w:color="auto"/>
              <w:left w:val="single" w:sz="4" w:space="0" w:color="auto"/>
              <w:bottom w:val="single" w:sz="4" w:space="0" w:color="auto"/>
              <w:right w:val="single" w:sz="4" w:space="0" w:color="auto"/>
            </w:tcBorders>
            <w:vAlign w:val="center"/>
            <w:hideMark/>
          </w:tcPr>
          <w:p w14:paraId="5B8CF3FF" w14:textId="77777777" w:rsidR="00C96243" w:rsidRPr="00B85A53" w:rsidRDefault="00C96243"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p w14:paraId="497972C0" w14:textId="77777777" w:rsidR="00C96243" w:rsidRPr="00B85A53" w:rsidRDefault="00C96243" w:rsidP="00052D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highlight w:val="yellow"/>
                <w:lang w:val="es-CO" w:eastAsia="es-CO"/>
              </w:rPr>
            </w:pPr>
            <w:r w:rsidRPr="00B85A53">
              <w:rPr>
                <w:rFonts w:ascii="Arial" w:eastAsia="Times New Roman" w:hAnsi="Arial" w:cs="Arial"/>
                <w:color w:val="000000"/>
                <w:sz w:val="22"/>
                <w:szCs w:val="22"/>
                <w:lang w:val="es-CO" w:eastAsia="es-CO"/>
              </w:rPr>
              <w:t>30/12/2020</w:t>
            </w:r>
          </w:p>
        </w:tc>
        <w:tc>
          <w:tcPr>
            <w:tcW w:w="1417" w:type="dxa"/>
            <w:tcBorders>
              <w:top w:val="single" w:sz="4" w:space="0" w:color="auto"/>
              <w:left w:val="single" w:sz="4" w:space="0" w:color="auto"/>
              <w:bottom w:val="single" w:sz="4" w:space="0" w:color="auto"/>
              <w:right w:val="single" w:sz="4" w:space="0" w:color="auto"/>
            </w:tcBorders>
          </w:tcPr>
          <w:p w14:paraId="2FA71C27" w14:textId="77777777" w:rsidR="00C96243" w:rsidRPr="00B85A53" w:rsidRDefault="00C96243"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c>
          <w:tcPr>
            <w:tcW w:w="2552" w:type="dxa"/>
            <w:tcBorders>
              <w:top w:val="single" w:sz="4" w:space="0" w:color="auto"/>
              <w:left w:val="single" w:sz="4" w:space="0" w:color="auto"/>
              <w:bottom w:val="single" w:sz="4" w:space="0" w:color="auto"/>
              <w:right w:val="single" w:sz="4" w:space="0" w:color="auto"/>
            </w:tcBorders>
          </w:tcPr>
          <w:p w14:paraId="6D2507A0" w14:textId="77777777" w:rsidR="00C96243" w:rsidRPr="00B85A53" w:rsidRDefault="00C96243" w:rsidP="0095389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CO" w:eastAsia="es-CO"/>
              </w:rPr>
            </w:pPr>
          </w:p>
        </w:tc>
      </w:tr>
      <w:tr w:rsidR="00C96243" w:rsidRPr="00B85A53" w14:paraId="5994D813" w14:textId="40A2687B" w:rsidTr="00D404CB">
        <w:trPr>
          <w:trHeight w:val="1103"/>
        </w:trPr>
        <w:tc>
          <w:tcPr>
            <w:cnfStyle w:val="001000000000" w:firstRow="0" w:lastRow="0" w:firstColumn="1" w:lastColumn="0" w:oddVBand="0" w:evenVBand="0" w:oddHBand="0" w:evenHBand="0" w:firstRowFirstColumn="0" w:firstRowLastColumn="0" w:lastRowFirstColumn="0" w:lastRowLastColumn="0"/>
            <w:tcW w:w="1634" w:type="dxa"/>
            <w:tcBorders>
              <w:top w:val="single" w:sz="4" w:space="0" w:color="auto"/>
              <w:left w:val="single" w:sz="4" w:space="0" w:color="auto"/>
              <w:bottom w:val="single" w:sz="4" w:space="0" w:color="auto"/>
              <w:right w:val="single" w:sz="4" w:space="0" w:color="auto"/>
            </w:tcBorders>
          </w:tcPr>
          <w:p w14:paraId="0DD3DDDE" w14:textId="77777777" w:rsidR="00C96243" w:rsidRPr="00B85A53" w:rsidRDefault="00C96243" w:rsidP="0095389C">
            <w:pPr>
              <w:jc w:val="center"/>
              <w:rPr>
                <w:rFonts w:ascii="Arial" w:hAnsi="Arial" w:cs="Arial"/>
                <w:sz w:val="22"/>
                <w:szCs w:val="22"/>
                <w:lang w:val="es-CO"/>
              </w:rPr>
            </w:pPr>
          </w:p>
          <w:p w14:paraId="13F34ACB" w14:textId="77777777" w:rsidR="00C96243" w:rsidRDefault="00C96243" w:rsidP="0095389C">
            <w:pPr>
              <w:jc w:val="center"/>
              <w:rPr>
                <w:rFonts w:ascii="Arial" w:hAnsi="Arial" w:cs="Arial"/>
                <w:sz w:val="22"/>
                <w:szCs w:val="22"/>
                <w:lang w:val="es-CO"/>
              </w:rPr>
            </w:pPr>
          </w:p>
          <w:p w14:paraId="7789099C" w14:textId="77777777" w:rsidR="00C96243" w:rsidRDefault="00C96243" w:rsidP="0095389C">
            <w:pPr>
              <w:jc w:val="center"/>
              <w:rPr>
                <w:rFonts w:ascii="Arial" w:hAnsi="Arial" w:cs="Arial"/>
                <w:sz w:val="22"/>
                <w:szCs w:val="22"/>
                <w:lang w:val="es-CO"/>
              </w:rPr>
            </w:pPr>
          </w:p>
          <w:p w14:paraId="5F42AAE5" w14:textId="77777777" w:rsidR="00C96243" w:rsidRPr="00B85A53" w:rsidRDefault="00C96243" w:rsidP="0095389C">
            <w:pPr>
              <w:jc w:val="center"/>
              <w:rPr>
                <w:rFonts w:ascii="Arial" w:hAnsi="Arial" w:cs="Arial"/>
                <w:sz w:val="22"/>
                <w:szCs w:val="22"/>
                <w:lang w:val="es-CO"/>
              </w:rPr>
            </w:pPr>
            <w:r w:rsidRPr="00B85A53">
              <w:rPr>
                <w:rFonts w:ascii="Arial" w:hAnsi="Arial" w:cs="Arial"/>
                <w:sz w:val="22"/>
                <w:szCs w:val="22"/>
                <w:lang w:val="es-CO"/>
              </w:rPr>
              <w:t>Conflicto de Intereses</w:t>
            </w:r>
          </w:p>
        </w:tc>
        <w:tc>
          <w:tcPr>
            <w:tcW w:w="558" w:type="dxa"/>
            <w:tcBorders>
              <w:top w:val="single" w:sz="4" w:space="0" w:color="auto"/>
              <w:left w:val="single" w:sz="4" w:space="0" w:color="auto"/>
              <w:bottom w:val="single" w:sz="4" w:space="0" w:color="auto"/>
              <w:right w:val="single" w:sz="4" w:space="0" w:color="auto"/>
            </w:tcBorders>
            <w:noWrap/>
            <w:vAlign w:val="center"/>
          </w:tcPr>
          <w:p w14:paraId="1BA2EB89" w14:textId="77777777" w:rsidR="00C96243" w:rsidRPr="00B85A53" w:rsidRDefault="00C96243" w:rsidP="009538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1.1</w:t>
            </w:r>
          </w:p>
        </w:tc>
        <w:tc>
          <w:tcPr>
            <w:tcW w:w="2191" w:type="dxa"/>
            <w:tcBorders>
              <w:top w:val="single" w:sz="4" w:space="0" w:color="auto"/>
              <w:left w:val="single" w:sz="4" w:space="0" w:color="auto"/>
              <w:bottom w:val="single" w:sz="4" w:space="0" w:color="auto"/>
              <w:right w:val="single" w:sz="4" w:space="0" w:color="auto"/>
            </w:tcBorders>
          </w:tcPr>
          <w:p w14:paraId="35374A58" w14:textId="77777777" w:rsidR="00C96243" w:rsidRPr="00B85A53" w:rsidRDefault="00C96243" w:rsidP="0095389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Capacitar en la inducción y reinducción a los Servidores Públicos en temas relacionados con conflictos de intereses.</w:t>
            </w:r>
          </w:p>
          <w:p w14:paraId="252BD8B4" w14:textId="77777777" w:rsidR="00C96243" w:rsidRPr="00B85A53" w:rsidRDefault="00C96243" w:rsidP="0095389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tc>
        <w:tc>
          <w:tcPr>
            <w:tcW w:w="2029" w:type="dxa"/>
            <w:tcBorders>
              <w:top w:val="single" w:sz="4" w:space="0" w:color="auto"/>
              <w:left w:val="single" w:sz="4" w:space="0" w:color="auto"/>
              <w:bottom w:val="single" w:sz="4" w:space="0" w:color="auto"/>
              <w:right w:val="single" w:sz="4" w:space="0" w:color="auto"/>
            </w:tcBorders>
          </w:tcPr>
          <w:p w14:paraId="1E2536DA" w14:textId="77777777" w:rsidR="00C96243" w:rsidRPr="00B85A53" w:rsidRDefault="00C96243" w:rsidP="0095389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p w14:paraId="14B60B49" w14:textId="77777777" w:rsidR="00C96243" w:rsidRPr="00B85A53" w:rsidRDefault="00C96243" w:rsidP="0095389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r w:rsidRPr="00B85A53">
              <w:rPr>
                <w:rFonts w:ascii="Arial" w:eastAsia="Times New Roman" w:hAnsi="Arial" w:cs="Arial"/>
                <w:color w:val="000000"/>
                <w:sz w:val="22"/>
                <w:szCs w:val="22"/>
                <w:lang w:val="es-CO" w:eastAsia="es-CO"/>
              </w:rPr>
              <w:t>Servidores públicos capacitados en el tema de conflicto de intereses</w:t>
            </w:r>
          </w:p>
        </w:tc>
        <w:tc>
          <w:tcPr>
            <w:tcW w:w="1909" w:type="dxa"/>
            <w:tcBorders>
              <w:top w:val="single" w:sz="4" w:space="0" w:color="auto"/>
              <w:left w:val="single" w:sz="4" w:space="0" w:color="auto"/>
              <w:bottom w:val="single" w:sz="4" w:space="0" w:color="auto"/>
              <w:right w:val="single" w:sz="4" w:space="0" w:color="auto"/>
            </w:tcBorders>
          </w:tcPr>
          <w:p w14:paraId="26DBAAF1" w14:textId="77777777" w:rsidR="00C96243" w:rsidRPr="00B85A53" w:rsidRDefault="00C96243" w:rsidP="0095389C">
            <w:pPr>
              <w:pStyle w:val="Prrafodelista"/>
              <w:numPr>
                <w:ilvl w:val="0"/>
                <w:numId w:val="26"/>
              </w:numPr>
              <w:spacing w:after="0" w:line="240" w:lineRule="auto"/>
              <w:ind w:left="317" w:hanging="283"/>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Secretaria General</w:t>
            </w:r>
          </w:p>
          <w:p w14:paraId="54399499" w14:textId="77777777" w:rsidR="00C96243" w:rsidRPr="00B85A53" w:rsidRDefault="00C96243" w:rsidP="0095389C">
            <w:pPr>
              <w:pStyle w:val="Prrafodelista"/>
              <w:numPr>
                <w:ilvl w:val="0"/>
                <w:numId w:val="26"/>
              </w:numPr>
              <w:spacing w:after="0" w:line="240" w:lineRule="auto"/>
              <w:ind w:left="317" w:hanging="283"/>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85A53">
              <w:rPr>
                <w:rFonts w:ascii="Arial" w:eastAsia="Times New Roman" w:hAnsi="Arial" w:cs="Arial"/>
                <w:color w:val="000000"/>
                <w:lang w:eastAsia="es-CO"/>
              </w:rPr>
              <w:t>Coordinador de Gestión del Talento Humano</w:t>
            </w:r>
          </w:p>
        </w:tc>
        <w:tc>
          <w:tcPr>
            <w:tcW w:w="1734" w:type="dxa"/>
            <w:tcBorders>
              <w:top w:val="single" w:sz="4" w:space="0" w:color="auto"/>
              <w:left w:val="single" w:sz="4" w:space="0" w:color="auto"/>
              <w:bottom w:val="single" w:sz="4" w:space="0" w:color="auto"/>
              <w:right w:val="single" w:sz="4" w:space="0" w:color="auto"/>
            </w:tcBorders>
            <w:vAlign w:val="center"/>
          </w:tcPr>
          <w:p w14:paraId="4006A280" w14:textId="77777777" w:rsidR="00C96243" w:rsidRPr="00B85A53" w:rsidRDefault="00C96243" w:rsidP="0095389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85A53">
              <w:rPr>
                <w:rFonts w:ascii="Arial" w:eastAsia="Times New Roman" w:hAnsi="Arial" w:cs="Arial"/>
                <w:color w:val="000000"/>
                <w:sz w:val="22"/>
                <w:szCs w:val="22"/>
                <w:lang w:val="es-CO" w:eastAsia="es-CO"/>
              </w:rPr>
              <w:t>Por evento</w:t>
            </w:r>
          </w:p>
        </w:tc>
        <w:tc>
          <w:tcPr>
            <w:tcW w:w="1417" w:type="dxa"/>
            <w:tcBorders>
              <w:top w:val="single" w:sz="4" w:space="0" w:color="auto"/>
              <w:left w:val="single" w:sz="4" w:space="0" w:color="auto"/>
              <w:bottom w:val="single" w:sz="4" w:space="0" w:color="auto"/>
              <w:right w:val="single" w:sz="4" w:space="0" w:color="auto"/>
            </w:tcBorders>
          </w:tcPr>
          <w:p w14:paraId="65EDFB58" w14:textId="77777777" w:rsidR="00C96243" w:rsidRPr="00B85A53" w:rsidRDefault="00C96243" w:rsidP="009538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tc>
        <w:tc>
          <w:tcPr>
            <w:tcW w:w="2552" w:type="dxa"/>
            <w:tcBorders>
              <w:top w:val="single" w:sz="4" w:space="0" w:color="auto"/>
              <w:left w:val="single" w:sz="4" w:space="0" w:color="auto"/>
              <w:bottom w:val="single" w:sz="4" w:space="0" w:color="auto"/>
              <w:right w:val="single" w:sz="4" w:space="0" w:color="auto"/>
            </w:tcBorders>
          </w:tcPr>
          <w:p w14:paraId="318F0B21" w14:textId="77777777" w:rsidR="00C96243" w:rsidRPr="00B85A53" w:rsidRDefault="00C96243" w:rsidP="0095389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CO" w:eastAsia="es-CO"/>
              </w:rPr>
            </w:pPr>
          </w:p>
        </w:tc>
      </w:tr>
    </w:tbl>
    <w:bookmarkEnd w:id="0"/>
    <w:bookmarkEnd w:id="1"/>
    <w:p w14:paraId="1250846B" w14:textId="0F0DF213" w:rsidR="00E65442" w:rsidRPr="00B85A53" w:rsidRDefault="00E65442" w:rsidP="0095389C">
      <w:pPr>
        <w:autoSpaceDE w:val="0"/>
        <w:autoSpaceDN w:val="0"/>
        <w:adjustRightInd w:val="0"/>
        <w:rPr>
          <w:rFonts w:ascii="Arial" w:hAnsi="Arial" w:cs="Arial"/>
          <w:sz w:val="22"/>
          <w:szCs w:val="22"/>
        </w:rPr>
      </w:pPr>
      <w:r>
        <w:rPr>
          <w:rFonts w:ascii="Arial" w:hAnsi="Arial" w:cs="Arial"/>
          <w:sz w:val="22"/>
          <w:szCs w:val="22"/>
        </w:rPr>
        <w:t>Seguimiento</w:t>
      </w:r>
      <w:r w:rsidR="00100828">
        <w:rPr>
          <w:rFonts w:ascii="Arial" w:hAnsi="Arial" w:cs="Arial"/>
          <w:sz w:val="22"/>
          <w:szCs w:val="22"/>
        </w:rPr>
        <w:t xml:space="preserve"> OCI</w:t>
      </w:r>
      <w:r>
        <w:rPr>
          <w:rFonts w:ascii="Arial" w:hAnsi="Arial" w:cs="Arial"/>
          <w:sz w:val="22"/>
          <w:szCs w:val="22"/>
        </w:rPr>
        <w:t xml:space="preserve">: Fernando Ardila </w:t>
      </w:r>
      <w:r w:rsidR="00EA4308">
        <w:rPr>
          <w:rFonts w:ascii="Arial" w:hAnsi="Arial" w:cs="Arial"/>
          <w:sz w:val="22"/>
          <w:szCs w:val="22"/>
        </w:rPr>
        <w:t>Bernal – Contratista OCI – 30/08</w:t>
      </w:r>
      <w:r>
        <w:rPr>
          <w:rFonts w:ascii="Arial" w:hAnsi="Arial" w:cs="Arial"/>
          <w:sz w:val="22"/>
          <w:szCs w:val="22"/>
        </w:rPr>
        <w:t>/2020</w:t>
      </w:r>
    </w:p>
    <w:sectPr w:rsidR="00E65442" w:rsidRPr="00B85A53" w:rsidSect="00CD6B60">
      <w:footerReference w:type="default" r:id="rId35"/>
      <w:headerReference w:type="first" r:id="rId36"/>
      <w:footerReference w:type="first" r:id="rId37"/>
      <w:pgSz w:w="18711" w:h="11340" w:orient="landscape" w:code="1"/>
      <w:pgMar w:top="1701" w:right="1418" w:bottom="1701" w:left="1418" w:header="709"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009EE" w14:textId="77777777" w:rsidR="00CD71F4" w:rsidRDefault="00CD71F4" w:rsidP="0070182D">
      <w:r>
        <w:separator/>
      </w:r>
    </w:p>
  </w:endnote>
  <w:endnote w:type="continuationSeparator" w:id="0">
    <w:p w14:paraId="5294BFF1" w14:textId="77777777" w:rsidR="00CD71F4" w:rsidRDefault="00CD71F4" w:rsidP="0070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217999"/>
      <w:docPartObj>
        <w:docPartGallery w:val="Page Numbers (Bottom of Page)"/>
        <w:docPartUnique/>
      </w:docPartObj>
    </w:sdtPr>
    <w:sdtEndPr/>
    <w:sdtContent>
      <w:p w14:paraId="7F54E479" w14:textId="7E8C7361" w:rsidR="00FB3E03" w:rsidRDefault="00FB3E03" w:rsidP="008F0022">
        <w:pPr>
          <w:pStyle w:val="Piedepgina"/>
          <w:jc w:val="center"/>
        </w:pPr>
        <w:r>
          <w:fldChar w:fldCharType="begin"/>
        </w:r>
        <w:r>
          <w:instrText>PAGE   \* MERGEFORMAT</w:instrText>
        </w:r>
        <w:r>
          <w:fldChar w:fldCharType="separate"/>
        </w:r>
        <w:r w:rsidR="00F6412C" w:rsidRPr="00F6412C">
          <w:rPr>
            <w:noProof/>
            <w:lang w:val="es-ES"/>
          </w:rPr>
          <w:t>6</w:t>
        </w:r>
        <w:r>
          <w:fldChar w:fldCharType="end"/>
        </w:r>
      </w:p>
    </w:sdtContent>
  </w:sdt>
  <w:p w14:paraId="76CDF75B" w14:textId="77777777" w:rsidR="00FB3E03" w:rsidRDefault="00FB3E03" w:rsidP="008F0022">
    <w:pPr>
      <w:pStyle w:val="Piedepgina"/>
    </w:pPr>
    <w:r>
      <w:rPr>
        <w:noProof/>
        <w:lang w:val="es-CO" w:eastAsia="es-CO"/>
      </w:rPr>
      <w:t xml:space="preserve"> </w:t>
    </w:r>
    <w:r>
      <w:rPr>
        <w:noProof/>
        <w:lang w:val="es-CO" w:eastAsia="es-CO"/>
      </w:rPr>
      <w:drawing>
        <wp:anchor distT="0" distB="0" distL="114300" distR="114300" simplePos="0" relativeHeight="251526656" behindDoc="0" locked="0" layoutInCell="1" allowOverlap="1" wp14:anchorId="38AF0A3F" wp14:editId="2E28E456">
          <wp:simplePos x="0" y="0"/>
          <wp:positionH relativeFrom="page">
            <wp:align>right</wp:align>
          </wp:positionH>
          <wp:positionV relativeFrom="paragraph">
            <wp:posOffset>456565</wp:posOffset>
          </wp:positionV>
          <wp:extent cx="10039350" cy="622935"/>
          <wp:effectExtent l="0" t="0" r="0" b="5715"/>
          <wp:wrapNone/>
          <wp:docPr id="7557" name="Imagen 7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illa-oficio-20001.jpg"/>
                  <pic:cNvPicPr/>
                </pic:nvPicPr>
                <pic:blipFill>
                  <a:blip r:embed="rId1" cstate="print">
                    <a:clrChange>
                      <a:clrFrom>
                        <a:srgbClr val="E9E7EC"/>
                      </a:clrFrom>
                      <a:clrTo>
                        <a:srgbClr val="E9E7EC">
                          <a:alpha val="0"/>
                        </a:srgbClr>
                      </a:clrTo>
                    </a:clrChange>
                    <a:extLst>
                      <a:ext uri="{28A0092B-C50C-407E-A947-70E740481C1C}">
                        <a14:useLocalDpi xmlns:a14="http://schemas.microsoft.com/office/drawing/2010/main" val="0"/>
                      </a:ext>
                    </a:extLst>
                  </a:blip>
                  <a:stretch>
                    <a:fillRect/>
                  </a:stretch>
                </pic:blipFill>
                <pic:spPr>
                  <a:xfrm>
                    <a:off x="0" y="0"/>
                    <a:ext cx="10039350" cy="622935"/>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711825"/>
      <w:docPartObj>
        <w:docPartGallery w:val="Page Numbers (Bottom of Page)"/>
        <w:docPartUnique/>
      </w:docPartObj>
    </w:sdtPr>
    <w:sdtEndPr/>
    <w:sdtContent>
      <w:p w14:paraId="46F02419" w14:textId="2B2BEBD7" w:rsidR="00FB3E03" w:rsidRDefault="00FB3E03" w:rsidP="008F0022">
        <w:pPr>
          <w:pStyle w:val="Piedepgina"/>
          <w:jc w:val="center"/>
        </w:pPr>
        <w:r>
          <w:fldChar w:fldCharType="begin"/>
        </w:r>
        <w:r>
          <w:instrText>PAGE   \* MERGEFORMAT</w:instrText>
        </w:r>
        <w:r>
          <w:fldChar w:fldCharType="separate"/>
        </w:r>
        <w:r w:rsidR="00F6412C" w:rsidRPr="00F6412C">
          <w:rPr>
            <w:noProof/>
            <w:lang w:val="es-ES"/>
          </w:rPr>
          <w:t>30</w:t>
        </w:r>
        <w:r>
          <w:fldChar w:fldCharType="end"/>
        </w:r>
      </w:p>
    </w:sdtContent>
  </w:sdt>
  <w:p w14:paraId="05A5B29F" w14:textId="77777777" w:rsidR="00FB3E03" w:rsidRDefault="00FB3E03" w:rsidP="008F0022">
    <w:pPr>
      <w:pStyle w:val="Piedepgina"/>
    </w:pPr>
    <w:r>
      <w:rPr>
        <w:noProof/>
        <w:lang w:val="es-CO" w:eastAsia="es-CO"/>
      </w:rPr>
      <w:t xml:space="preserve"> </w:t>
    </w:r>
    <w:r>
      <w:rPr>
        <w:noProof/>
        <w:lang w:val="es-CO" w:eastAsia="es-CO"/>
      </w:rPr>
      <w:drawing>
        <wp:anchor distT="0" distB="0" distL="114300" distR="114300" simplePos="0" relativeHeight="251728896" behindDoc="0" locked="0" layoutInCell="1" allowOverlap="1" wp14:anchorId="0D8B47A1" wp14:editId="3347B2D2">
          <wp:simplePos x="0" y="0"/>
          <wp:positionH relativeFrom="page">
            <wp:align>right</wp:align>
          </wp:positionH>
          <wp:positionV relativeFrom="paragraph">
            <wp:posOffset>542829</wp:posOffset>
          </wp:positionV>
          <wp:extent cx="7766463" cy="623312"/>
          <wp:effectExtent l="0" t="0" r="0" b="5715"/>
          <wp:wrapNone/>
          <wp:docPr id="7411" name="Imagen 7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illa-oficio-20001.jpg"/>
                  <pic:cNvPicPr/>
                </pic:nvPicPr>
                <pic:blipFill>
                  <a:blip r:embed="rId1" cstate="print">
                    <a:clrChange>
                      <a:clrFrom>
                        <a:srgbClr val="E9E7EC"/>
                      </a:clrFrom>
                      <a:clrTo>
                        <a:srgbClr val="E9E7EC">
                          <a:alpha val="0"/>
                        </a:srgbClr>
                      </a:clrTo>
                    </a:clrChange>
                    <a:extLst>
                      <a:ext uri="{28A0092B-C50C-407E-A947-70E740481C1C}">
                        <a14:useLocalDpi xmlns:a14="http://schemas.microsoft.com/office/drawing/2010/main" val="0"/>
                      </a:ext>
                    </a:extLst>
                  </a:blip>
                  <a:stretch>
                    <a:fillRect/>
                  </a:stretch>
                </pic:blipFill>
                <pic:spPr>
                  <a:xfrm>
                    <a:off x="0" y="0"/>
                    <a:ext cx="7766463" cy="62331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384451"/>
      <w:docPartObj>
        <w:docPartGallery w:val="Page Numbers (Bottom of Page)"/>
        <w:docPartUnique/>
      </w:docPartObj>
    </w:sdtPr>
    <w:sdtEndPr/>
    <w:sdtContent>
      <w:p w14:paraId="09C4F52C" w14:textId="4B816E52" w:rsidR="00FB3E03" w:rsidRDefault="00FB3E03" w:rsidP="008F0022">
        <w:pPr>
          <w:pStyle w:val="Piedepgina"/>
          <w:jc w:val="center"/>
        </w:pPr>
        <w:r>
          <w:fldChar w:fldCharType="begin"/>
        </w:r>
        <w:r>
          <w:instrText>PAGE   \* MERGEFORMAT</w:instrText>
        </w:r>
        <w:r>
          <w:fldChar w:fldCharType="separate"/>
        </w:r>
        <w:r w:rsidR="00F6412C" w:rsidRPr="00F6412C">
          <w:rPr>
            <w:noProof/>
            <w:lang w:val="es-ES"/>
          </w:rPr>
          <w:t>1</w:t>
        </w:r>
        <w:r>
          <w:fldChar w:fldCharType="end"/>
        </w:r>
      </w:p>
    </w:sdtContent>
  </w:sdt>
  <w:p w14:paraId="63FE4B09" w14:textId="77777777" w:rsidR="00FB3E03" w:rsidRDefault="00FB3E03" w:rsidP="008F0022">
    <w:pPr>
      <w:pStyle w:val="Piedepgina"/>
    </w:pPr>
    <w:r>
      <w:rPr>
        <w:noProof/>
        <w:lang w:val="es-CO" w:eastAsia="es-CO"/>
      </w:rPr>
      <w:t xml:space="preserve"> </w:t>
    </w:r>
    <w:r>
      <w:rPr>
        <w:noProof/>
        <w:lang w:val="es-CO" w:eastAsia="es-CO"/>
      </w:rPr>
      <w:drawing>
        <wp:anchor distT="0" distB="0" distL="114300" distR="114300" simplePos="0" relativeHeight="251515392" behindDoc="0" locked="0" layoutInCell="1" allowOverlap="1" wp14:anchorId="19D6149A" wp14:editId="44E10F18">
          <wp:simplePos x="0" y="0"/>
          <wp:positionH relativeFrom="page">
            <wp:align>right</wp:align>
          </wp:positionH>
          <wp:positionV relativeFrom="paragraph">
            <wp:posOffset>482444</wp:posOffset>
          </wp:positionV>
          <wp:extent cx="10039350" cy="622935"/>
          <wp:effectExtent l="0" t="0" r="0" b="5715"/>
          <wp:wrapNone/>
          <wp:docPr id="7559" name="Imagen 7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illa-oficio-20001.jpg"/>
                  <pic:cNvPicPr/>
                </pic:nvPicPr>
                <pic:blipFill>
                  <a:blip r:embed="rId1" cstate="print">
                    <a:clrChange>
                      <a:clrFrom>
                        <a:srgbClr val="E9E7EC"/>
                      </a:clrFrom>
                      <a:clrTo>
                        <a:srgbClr val="E9E7EC">
                          <a:alpha val="0"/>
                        </a:srgbClr>
                      </a:clrTo>
                    </a:clrChange>
                    <a:extLst>
                      <a:ext uri="{28A0092B-C50C-407E-A947-70E740481C1C}">
                        <a14:useLocalDpi xmlns:a14="http://schemas.microsoft.com/office/drawing/2010/main" val="0"/>
                      </a:ext>
                    </a:extLst>
                  </a:blip>
                  <a:stretch>
                    <a:fillRect/>
                  </a:stretch>
                </pic:blipFill>
                <pic:spPr>
                  <a:xfrm>
                    <a:off x="0" y="0"/>
                    <a:ext cx="10039350" cy="6229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489293"/>
      <w:docPartObj>
        <w:docPartGallery w:val="Page Numbers (Bottom of Page)"/>
        <w:docPartUnique/>
      </w:docPartObj>
    </w:sdtPr>
    <w:sdtEndPr/>
    <w:sdtContent>
      <w:p w14:paraId="3EE171AB" w14:textId="5D5E2412" w:rsidR="00FB3E03" w:rsidRDefault="00FB3E03" w:rsidP="008F0022">
        <w:pPr>
          <w:pStyle w:val="Piedepgina"/>
          <w:jc w:val="center"/>
        </w:pPr>
        <w:r>
          <w:fldChar w:fldCharType="begin"/>
        </w:r>
        <w:r>
          <w:instrText>PAGE   \* MERGEFORMAT</w:instrText>
        </w:r>
        <w:r>
          <w:fldChar w:fldCharType="separate"/>
        </w:r>
        <w:r w:rsidR="00F6412C" w:rsidRPr="00F6412C">
          <w:rPr>
            <w:noProof/>
            <w:lang w:val="es-ES"/>
          </w:rPr>
          <w:t>15</w:t>
        </w:r>
        <w:r>
          <w:fldChar w:fldCharType="end"/>
        </w:r>
      </w:p>
    </w:sdtContent>
  </w:sdt>
  <w:p w14:paraId="69D27E44" w14:textId="77777777" w:rsidR="00FB3E03" w:rsidRDefault="00FB3E03" w:rsidP="008F0022">
    <w:pPr>
      <w:pStyle w:val="Piedepgina"/>
    </w:pPr>
    <w:r>
      <w:rPr>
        <w:noProof/>
        <w:lang w:val="es-CO" w:eastAsia="es-CO"/>
      </w:rPr>
      <w:t xml:space="preserve"> </w:t>
    </w:r>
    <w:r>
      <w:rPr>
        <w:noProof/>
        <w:lang w:val="es-CO" w:eastAsia="es-CO"/>
      </w:rPr>
      <w:drawing>
        <wp:anchor distT="0" distB="0" distL="114300" distR="114300" simplePos="0" relativeHeight="251549184" behindDoc="0" locked="0" layoutInCell="1" allowOverlap="1" wp14:anchorId="5811E5CC" wp14:editId="41A9AF02">
          <wp:simplePos x="0" y="0"/>
          <wp:positionH relativeFrom="page">
            <wp:align>right</wp:align>
          </wp:positionH>
          <wp:positionV relativeFrom="paragraph">
            <wp:posOffset>534203</wp:posOffset>
          </wp:positionV>
          <wp:extent cx="10039350" cy="622935"/>
          <wp:effectExtent l="0" t="0" r="0" b="5715"/>
          <wp:wrapNone/>
          <wp:docPr id="7561" name="Imagen 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illa-oficio-20001.jpg"/>
                  <pic:cNvPicPr/>
                </pic:nvPicPr>
                <pic:blipFill>
                  <a:blip r:embed="rId1" cstate="print">
                    <a:clrChange>
                      <a:clrFrom>
                        <a:srgbClr val="E9E7EC"/>
                      </a:clrFrom>
                      <a:clrTo>
                        <a:srgbClr val="E9E7EC">
                          <a:alpha val="0"/>
                        </a:srgbClr>
                      </a:clrTo>
                    </a:clrChange>
                    <a:extLst>
                      <a:ext uri="{28A0092B-C50C-407E-A947-70E740481C1C}">
                        <a14:useLocalDpi xmlns:a14="http://schemas.microsoft.com/office/drawing/2010/main" val="0"/>
                      </a:ext>
                    </a:extLst>
                  </a:blip>
                  <a:stretch>
                    <a:fillRect/>
                  </a:stretch>
                </pic:blipFill>
                <pic:spPr>
                  <a:xfrm>
                    <a:off x="0" y="0"/>
                    <a:ext cx="10039350" cy="62293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233321"/>
      <w:docPartObj>
        <w:docPartGallery w:val="Page Numbers (Bottom of Page)"/>
        <w:docPartUnique/>
      </w:docPartObj>
    </w:sdtPr>
    <w:sdtEndPr/>
    <w:sdtContent>
      <w:p w14:paraId="225FE0BB" w14:textId="6C752220" w:rsidR="00FB3E03" w:rsidRDefault="00FB3E03" w:rsidP="008F0022">
        <w:pPr>
          <w:pStyle w:val="Piedepgina"/>
          <w:jc w:val="center"/>
        </w:pPr>
        <w:r>
          <w:fldChar w:fldCharType="begin"/>
        </w:r>
        <w:r>
          <w:instrText>PAGE   \* MERGEFORMAT</w:instrText>
        </w:r>
        <w:r>
          <w:fldChar w:fldCharType="separate"/>
        </w:r>
        <w:r w:rsidR="00F6412C" w:rsidRPr="00F6412C">
          <w:rPr>
            <w:noProof/>
            <w:lang w:val="es-ES"/>
          </w:rPr>
          <w:t>7</w:t>
        </w:r>
        <w:r>
          <w:fldChar w:fldCharType="end"/>
        </w:r>
      </w:p>
    </w:sdtContent>
  </w:sdt>
  <w:p w14:paraId="533D3D99" w14:textId="77777777" w:rsidR="00FB3E03" w:rsidRDefault="00FB3E03" w:rsidP="008F0022">
    <w:pPr>
      <w:pStyle w:val="Piedepgina"/>
    </w:pPr>
    <w:r>
      <w:rPr>
        <w:noProof/>
        <w:lang w:val="es-CO" w:eastAsia="es-CO"/>
      </w:rPr>
      <w:t xml:space="preserve"> </w:t>
    </w:r>
    <w:r>
      <w:rPr>
        <w:noProof/>
        <w:lang w:val="es-CO" w:eastAsia="es-CO"/>
      </w:rPr>
      <w:drawing>
        <wp:anchor distT="0" distB="0" distL="114300" distR="114300" simplePos="0" relativeHeight="251537920" behindDoc="0" locked="0" layoutInCell="1" allowOverlap="1" wp14:anchorId="7C3BA536" wp14:editId="173DF604">
          <wp:simplePos x="0" y="0"/>
          <wp:positionH relativeFrom="page">
            <wp:align>right</wp:align>
          </wp:positionH>
          <wp:positionV relativeFrom="paragraph">
            <wp:posOffset>508323</wp:posOffset>
          </wp:positionV>
          <wp:extent cx="10039350" cy="622935"/>
          <wp:effectExtent l="0" t="0" r="0" b="5715"/>
          <wp:wrapNone/>
          <wp:docPr id="7563" name="Imagen 7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illa-oficio-20001.jpg"/>
                  <pic:cNvPicPr/>
                </pic:nvPicPr>
                <pic:blipFill>
                  <a:blip r:embed="rId1" cstate="print">
                    <a:clrChange>
                      <a:clrFrom>
                        <a:srgbClr val="E9E7EC"/>
                      </a:clrFrom>
                      <a:clrTo>
                        <a:srgbClr val="E9E7EC">
                          <a:alpha val="0"/>
                        </a:srgbClr>
                      </a:clrTo>
                    </a:clrChange>
                    <a:extLst>
                      <a:ext uri="{28A0092B-C50C-407E-A947-70E740481C1C}">
                        <a14:useLocalDpi xmlns:a14="http://schemas.microsoft.com/office/drawing/2010/main" val="0"/>
                      </a:ext>
                    </a:extLst>
                  </a:blip>
                  <a:stretch>
                    <a:fillRect/>
                  </a:stretch>
                </pic:blipFill>
                <pic:spPr>
                  <a:xfrm>
                    <a:off x="0" y="0"/>
                    <a:ext cx="10039350" cy="62293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707692"/>
      <w:docPartObj>
        <w:docPartGallery w:val="Page Numbers (Bottom of Page)"/>
        <w:docPartUnique/>
      </w:docPartObj>
    </w:sdtPr>
    <w:sdtEndPr/>
    <w:sdtContent>
      <w:p w14:paraId="42AA4B4E" w14:textId="59689951" w:rsidR="00FB3E03" w:rsidRDefault="00FB3E03" w:rsidP="008F0022">
        <w:pPr>
          <w:pStyle w:val="Piedepgina"/>
          <w:jc w:val="center"/>
        </w:pPr>
        <w:r>
          <w:fldChar w:fldCharType="begin"/>
        </w:r>
        <w:r>
          <w:instrText>PAGE   \* MERGEFORMAT</w:instrText>
        </w:r>
        <w:r>
          <w:fldChar w:fldCharType="separate"/>
        </w:r>
        <w:r w:rsidR="00F6412C" w:rsidRPr="00F6412C">
          <w:rPr>
            <w:noProof/>
            <w:lang w:val="es-ES"/>
          </w:rPr>
          <w:t>22</w:t>
        </w:r>
        <w:r>
          <w:fldChar w:fldCharType="end"/>
        </w:r>
      </w:p>
    </w:sdtContent>
  </w:sdt>
  <w:p w14:paraId="1A17BBD7" w14:textId="77777777" w:rsidR="00FB3E03" w:rsidRDefault="00FB3E03" w:rsidP="008F0022">
    <w:pPr>
      <w:pStyle w:val="Piedepgina"/>
    </w:pPr>
    <w:r>
      <w:rPr>
        <w:noProof/>
        <w:lang w:val="es-CO" w:eastAsia="es-CO"/>
      </w:rPr>
      <w:t xml:space="preserve"> </w:t>
    </w:r>
    <w:r>
      <w:rPr>
        <w:noProof/>
        <w:lang w:val="es-CO" w:eastAsia="es-CO"/>
      </w:rPr>
      <w:drawing>
        <wp:anchor distT="0" distB="0" distL="114300" distR="114300" simplePos="0" relativeHeight="251560448" behindDoc="0" locked="0" layoutInCell="1" allowOverlap="1" wp14:anchorId="278C89A4" wp14:editId="558930EB">
          <wp:simplePos x="0" y="0"/>
          <wp:positionH relativeFrom="page">
            <wp:align>right</wp:align>
          </wp:positionH>
          <wp:positionV relativeFrom="paragraph">
            <wp:posOffset>473818</wp:posOffset>
          </wp:positionV>
          <wp:extent cx="10039350" cy="622935"/>
          <wp:effectExtent l="0" t="0" r="0" b="5715"/>
          <wp:wrapNone/>
          <wp:docPr id="7565" name="Imagen 7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illa-oficio-20001.jpg"/>
                  <pic:cNvPicPr/>
                </pic:nvPicPr>
                <pic:blipFill>
                  <a:blip r:embed="rId1" cstate="print">
                    <a:clrChange>
                      <a:clrFrom>
                        <a:srgbClr val="E9E7EC"/>
                      </a:clrFrom>
                      <a:clrTo>
                        <a:srgbClr val="E9E7EC">
                          <a:alpha val="0"/>
                        </a:srgbClr>
                      </a:clrTo>
                    </a:clrChange>
                    <a:extLst>
                      <a:ext uri="{28A0092B-C50C-407E-A947-70E740481C1C}">
                        <a14:useLocalDpi xmlns:a14="http://schemas.microsoft.com/office/drawing/2010/main" val="0"/>
                      </a:ext>
                    </a:extLst>
                  </a:blip>
                  <a:stretch>
                    <a:fillRect/>
                  </a:stretch>
                </pic:blipFill>
                <pic:spPr>
                  <a:xfrm>
                    <a:off x="0" y="0"/>
                    <a:ext cx="10039350" cy="62293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57704"/>
      <w:docPartObj>
        <w:docPartGallery w:val="Page Numbers (Bottom of Page)"/>
        <w:docPartUnique/>
      </w:docPartObj>
    </w:sdtPr>
    <w:sdtEndPr/>
    <w:sdtContent>
      <w:p w14:paraId="57FAE7C1" w14:textId="71B2E5E6" w:rsidR="00FB3E03" w:rsidRDefault="00FB3E03" w:rsidP="008F0022">
        <w:pPr>
          <w:pStyle w:val="Piedepgina"/>
          <w:jc w:val="center"/>
        </w:pPr>
        <w:r>
          <w:fldChar w:fldCharType="begin"/>
        </w:r>
        <w:r>
          <w:instrText>PAGE   \* MERGEFORMAT</w:instrText>
        </w:r>
        <w:r>
          <w:fldChar w:fldCharType="separate"/>
        </w:r>
        <w:r w:rsidR="00F6412C" w:rsidRPr="00F6412C">
          <w:rPr>
            <w:noProof/>
            <w:lang w:val="es-ES"/>
          </w:rPr>
          <w:t>16</w:t>
        </w:r>
        <w:r>
          <w:fldChar w:fldCharType="end"/>
        </w:r>
      </w:p>
    </w:sdtContent>
  </w:sdt>
  <w:p w14:paraId="4F99BA51" w14:textId="77777777" w:rsidR="00FB3E03" w:rsidRDefault="00FB3E03" w:rsidP="008F0022">
    <w:pPr>
      <w:pStyle w:val="Piedepgina"/>
    </w:pPr>
    <w:r>
      <w:rPr>
        <w:noProof/>
        <w:lang w:val="es-CO" w:eastAsia="es-CO"/>
      </w:rPr>
      <w:t xml:space="preserve"> </w:t>
    </w:r>
    <w:r>
      <w:rPr>
        <w:noProof/>
        <w:lang w:val="es-CO" w:eastAsia="es-CO"/>
      </w:rPr>
      <w:drawing>
        <wp:anchor distT="0" distB="0" distL="114300" distR="114300" simplePos="0" relativeHeight="251571712" behindDoc="0" locked="0" layoutInCell="1" allowOverlap="1" wp14:anchorId="01798BA4" wp14:editId="2EEEB1AD">
          <wp:simplePos x="0" y="0"/>
          <wp:positionH relativeFrom="page">
            <wp:align>right</wp:align>
          </wp:positionH>
          <wp:positionV relativeFrom="paragraph">
            <wp:posOffset>447939</wp:posOffset>
          </wp:positionV>
          <wp:extent cx="10039350" cy="622935"/>
          <wp:effectExtent l="0" t="0" r="0" b="5715"/>
          <wp:wrapNone/>
          <wp:docPr id="7567" name="Imagen 7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illa-oficio-20001.jpg"/>
                  <pic:cNvPicPr/>
                </pic:nvPicPr>
                <pic:blipFill>
                  <a:blip r:embed="rId1" cstate="print">
                    <a:clrChange>
                      <a:clrFrom>
                        <a:srgbClr val="E9E7EC"/>
                      </a:clrFrom>
                      <a:clrTo>
                        <a:srgbClr val="E9E7EC">
                          <a:alpha val="0"/>
                        </a:srgbClr>
                      </a:clrTo>
                    </a:clrChange>
                    <a:extLst>
                      <a:ext uri="{28A0092B-C50C-407E-A947-70E740481C1C}">
                        <a14:useLocalDpi xmlns:a14="http://schemas.microsoft.com/office/drawing/2010/main" val="0"/>
                      </a:ext>
                    </a:extLst>
                  </a:blip>
                  <a:stretch>
                    <a:fillRect/>
                  </a:stretch>
                </pic:blipFill>
                <pic:spPr>
                  <a:xfrm>
                    <a:off x="0" y="0"/>
                    <a:ext cx="10039350" cy="622935"/>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233513"/>
      <w:docPartObj>
        <w:docPartGallery w:val="Page Numbers (Bottom of Page)"/>
        <w:docPartUnique/>
      </w:docPartObj>
    </w:sdtPr>
    <w:sdtEndPr/>
    <w:sdtContent>
      <w:p w14:paraId="135FB554" w14:textId="774AAB71" w:rsidR="00FB3E03" w:rsidRDefault="00FB3E03" w:rsidP="008F0022">
        <w:pPr>
          <w:pStyle w:val="Piedepgina"/>
          <w:jc w:val="center"/>
        </w:pPr>
        <w:r>
          <w:fldChar w:fldCharType="begin"/>
        </w:r>
        <w:r>
          <w:instrText>PAGE   \* MERGEFORMAT</w:instrText>
        </w:r>
        <w:r>
          <w:fldChar w:fldCharType="separate"/>
        </w:r>
        <w:r w:rsidR="00F6412C" w:rsidRPr="00F6412C">
          <w:rPr>
            <w:noProof/>
            <w:lang w:val="es-ES"/>
          </w:rPr>
          <w:t>29</w:t>
        </w:r>
        <w:r>
          <w:fldChar w:fldCharType="end"/>
        </w:r>
      </w:p>
    </w:sdtContent>
  </w:sdt>
  <w:p w14:paraId="59BC127C" w14:textId="77777777" w:rsidR="00FB3E03" w:rsidRDefault="00FB3E03" w:rsidP="008F0022">
    <w:pPr>
      <w:pStyle w:val="Piedepgina"/>
    </w:pPr>
    <w:r>
      <w:rPr>
        <w:noProof/>
        <w:lang w:val="es-CO" w:eastAsia="es-CO"/>
      </w:rPr>
      <w:t xml:space="preserve"> </w:t>
    </w:r>
    <w:r>
      <w:rPr>
        <w:noProof/>
        <w:lang w:val="es-CO" w:eastAsia="es-CO"/>
      </w:rPr>
      <w:drawing>
        <wp:anchor distT="0" distB="0" distL="114300" distR="114300" simplePos="0" relativeHeight="251594240" behindDoc="0" locked="0" layoutInCell="1" allowOverlap="1" wp14:anchorId="0D912672" wp14:editId="147CA8CD">
          <wp:simplePos x="0" y="0"/>
          <wp:positionH relativeFrom="page">
            <wp:align>right</wp:align>
          </wp:positionH>
          <wp:positionV relativeFrom="paragraph">
            <wp:posOffset>499697</wp:posOffset>
          </wp:positionV>
          <wp:extent cx="10039350" cy="622935"/>
          <wp:effectExtent l="0" t="0" r="0" b="5715"/>
          <wp:wrapNone/>
          <wp:docPr id="7569" name="Imagen 7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illa-oficio-20001.jpg"/>
                  <pic:cNvPicPr/>
                </pic:nvPicPr>
                <pic:blipFill>
                  <a:blip r:embed="rId1" cstate="print">
                    <a:clrChange>
                      <a:clrFrom>
                        <a:srgbClr val="E9E7EC"/>
                      </a:clrFrom>
                      <a:clrTo>
                        <a:srgbClr val="E9E7EC">
                          <a:alpha val="0"/>
                        </a:srgbClr>
                      </a:clrTo>
                    </a:clrChange>
                    <a:extLst>
                      <a:ext uri="{28A0092B-C50C-407E-A947-70E740481C1C}">
                        <a14:useLocalDpi xmlns:a14="http://schemas.microsoft.com/office/drawing/2010/main" val="0"/>
                      </a:ext>
                    </a:extLst>
                  </a:blip>
                  <a:stretch>
                    <a:fillRect/>
                  </a:stretch>
                </pic:blipFill>
                <pic:spPr>
                  <a:xfrm>
                    <a:off x="0" y="0"/>
                    <a:ext cx="10039350" cy="622935"/>
                  </a:xfrm>
                  <a:prstGeom prst="rect">
                    <a:avLst/>
                  </a:prstGeom>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984605"/>
      <w:docPartObj>
        <w:docPartGallery w:val="Page Numbers (Bottom of Page)"/>
        <w:docPartUnique/>
      </w:docPartObj>
    </w:sdtPr>
    <w:sdtEndPr/>
    <w:sdtContent>
      <w:p w14:paraId="50D99AF7" w14:textId="45A62A06" w:rsidR="00FB3E03" w:rsidRDefault="00FB3E03" w:rsidP="008F0022">
        <w:pPr>
          <w:pStyle w:val="Piedepgina"/>
          <w:jc w:val="center"/>
        </w:pPr>
        <w:r>
          <w:fldChar w:fldCharType="begin"/>
        </w:r>
        <w:r>
          <w:instrText>PAGE   \* MERGEFORMAT</w:instrText>
        </w:r>
        <w:r>
          <w:fldChar w:fldCharType="separate"/>
        </w:r>
        <w:r w:rsidR="00F6412C" w:rsidRPr="00F6412C">
          <w:rPr>
            <w:noProof/>
            <w:lang w:val="es-ES"/>
          </w:rPr>
          <w:t>23</w:t>
        </w:r>
        <w:r>
          <w:fldChar w:fldCharType="end"/>
        </w:r>
      </w:p>
    </w:sdtContent>
  </w:sdt>
  <w:p w14:paraId="471ACCCC" w14:textId="77777777" w:rsidR="00FB3E03" w:rsidRDefault="00FB3E03" w:rsidP="008F0022">
    <w:pPr>
      <w:pStyle w:val="Piedepgina"/>
    </w:pPr>
    <w:r>
      <w:rPr>
        <w:noProof/>
        <w:lang w:val="es-CO" w:eastAsia="es-CO"/>
      </w:rPr>
      <w:t xml:space="preserve"> </w:t>
    </w:r>
    <w:r>
      <w:rPr>
        <w:noProof/>
        <w:lang w:val="es-CO" w:eastAsia="es-CO"/>
      </w:rPr>
      <w:drawing>
        <wp:anchor distT="0" distB="0" distL="114300" distR="114300" simplePos="0" relativeHeight="251582976" behindDoc="0" locked="0" layoutInCell="1" allowOverlap="1" wp14:anchorId="34A92E84" wp14:editId="596A4C07">
          <wp:simplePos x="0" y="0"/>
          <wp:positionH relativeFrom="page">
            <wp:align>right</wp:align>
          </wp:positionH>
          <wp:positionV relativeFrom="paragraph">
            <wp:posOffset>447938</wp:posOffset>
          </wp:positionV>
          <wp:extent cx="10039350" cy="622935"/>
          <wp:effectExtent l="0" t="0" r="0" b="5715"/>
          <wp:wrapNone/>
          <wp:docPr id="7571" name="Imagen 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illa-oficio-20001.jpg"/>
                  <pic:cNvPicPr/>
                </pic:nvPicPr>
                <pic:blipFill>
                  <a:blip r:embed="rId1" cstate="print">
                    <a:clrChange>
                      <a:clrFrom>
                        <a:srgbClr val="E9E7EC"/>
                      </a:clrFrom>
                      <a:clrTo>
                        <a:srgbClr val="E9E7EC">
                          <a:alpha val="0"/>
                        </a:srgbClr>
                      </a:clrTo>
                    </a:clrChange>
                    <a:extLst>
                      <a:ext uri="{28A0092B-C50C-407E-A947-70E740481C1C}">
                        <a14:useLocalDpi xmlns:a14="http://schemas.microsoft.com/office/drawing/2010/main" val="0"/>
                      </a:ext>
                    </a:extLst>
                  </a:blip>
                  <a:stretch>
                    <a:fillRect/>
                  </a:stretch>
                </pic:blipFill>
                <pic:spPr>
                  <a:xfrm>
                    <a:off x="0" y="0"/>
                    <a:ext cx="10039350" cy="622935"/>
                  </a:xfrm>
                  <a:prstGeom prst="rect">
                    <a:avLst/>
                  </a:prstGeom>
                </pic:spPr>
              </pic:pic>
            </a:graphicData>
          </a:graphic>
          <wp14:sizeRelH relativeFrom="page">
            <wp14:pctWidth>0</wp14:pctWidth>
          </wp14:sizeRelH>
          <wp14:sizeRelV relativeFrom="page">
            <wp14:pctHeight>0</wp14:pctHeight>
          </wp14:sizeRelV>
        </wp:anchor>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1028D" w14:textId="243F0ED5" w:rsidR="00FB3E03" w:rsidRPr="00741A40" w:rsidRDefault="00FB3E03">
    <w:pPr>
      <w:pStyle w:val="Piedepgina"/>
      <w:jc w:val="center"/>
      <w:rPr>
        <w:caps/>
      </w:rPr>
    </w:pPr>
    <w:r w:rsidRPr="00741A40">
      <w:rPr>
        <w:caps/>
      </w:rPr>
      <w:fldChar w:fldCharType="begin"/>
    </w:r>
    <w:r w:rsidRPr="00741A40">
      <w:rPr>
        <w:caps/>
      </w:rPr>
      <w:instrText>PAGE   \* MERGEFORMAT</w:instrText>
    </w:r>
    <w:r w:rsidRPr="00741A40">
      <w:rPr>
        <w:caps/>
      </w:rPr>
      <w:fldChar w:fldCharType="separate"/>
    </w:r>
    <w:r w:rsidR="00F6412C" w:rsidRPr="00F6412C">
      <w:rPr>
        <w:caps/>
        <w:noProof/>
        <w:lang w:val="es-ES"/>
      </w:rPr>
      <w:t>37</w:t>
    </w:r>
    <w:r w:rsidRPr="00741A40">
      <w:rPr>
        <w:caps/>
      </w:rPr>
      <w:fldChar w:fldCharType="end"/>
    </w:r>
  </w:p>
  <w:p w14:paraId="1F2BC1F4" w14:textId="77777777" w:rsidR="00FB3E03" w:rsidRDefault="00FB3E03">
    <w:pPr>
      <w:pStyle w:val="Piedepgina"/>
    </w:pPr>
    <w:r>
      <w:rPr>
        <w:noProof/>
        <w:lang w:val="es-CO" w:eastAsia="es-CO"/>
      </w:rPr>
      <w:drawing>
        <wp:anchor distT="0" distB="0" distL="114300" distR="114300" simplePos="0" relativeHeight="251706368" behindDoc="0" locked="0" layoutInCell="1" allowOverlap="1" wp14:anchorId="5DF38CB8" wp14:editId="636A696D">
          <wp:simplePos x="0" y="0"/>
          <wp:positionH relativeFrom="page">
            <wp:posOffset>9525</wp:posOffset>
          </wp:positionH>
          <wp:positionV relativeFrom="paragraph">
            <wp:posOffset>609600</wp:posOffset>
          </wp:positionV>
          <wp:extent cx="7724775" cy="622935"/>
          <wp:effectExtent l="0" t="0" r="9525" b="571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illa-oficio-20001.jpg"/>
                  <pic:cNvPicPr/>
                </pic:nvPicPr>
                <pic:blipFill>
                  <a:blip r:embed="rId1" cstate="print">
                    <a:clrChange>
                      <a:clrFrom>
                        <a:srgbClr val="E9E7EC"/>
                      </a:clrFrom>
                      <a:clrTo>
                        <a:srgbClr val="E9E7EC">
                          <a:alpha val="0"/>
                        </a:srgbClr>
                      </a:clrTo>
                    </a:clrChange>
                    <a:extLst>
                      <a:ext uri="{28A0092B-C50C-407E-A947-70E740481C1C}">
                        <a14:useLocalDpi xmlns:a14="http://schemas.microsoft.com/office/drawing/2010/main" val="0"/>
                      </a:ext>
                    </a:extLst>
                  </a:blip>
                  <a:stretch>
                    <a:fillRect/>
                  </a:stretch>
                </pic:blipFill>
                <pic:spPr>
                  <a:xfrm>
                    <a:off x="0" y="0"/>
                    <a:ext cx="7724775" cy="622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0A2C0" w14:textId="77777777" w:rsidR="00CD71F4" w:rsidRDefault="00CD71F4" w:rsidP="0070182D">
      <w:r>
        <w:separator/>
      </w:r>
    </w:p>
  </w:footnote>
  <w:footnote w:type="continuationSeparator" w:id="0">
    <w:p w14:paraId="18BDF070" w14:textId="77777777" w:rsidR="00CD71F4" w:rsidRDefault="00CD71F4" w:rsidP="00701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B6F77" w14:textId="77777777" w:rsidR="00FB3E03" w:rsidRDefault="00FB3E03">
    <w:pPr>
      <w:pStyle w:val="Encabezado"/>
      <w:rPr>
        <w:b/>
        <w:bCs/>
        <w:sz w:val="22"/>
        <w:szCs w:val="22"/>
      </w:rPr>
    </w:pPr>
    <w:r>
      <w:rPr>
        <w:b/>
        <w:bCs/>
        <w:sz w:val="22"/>
        <w:szCs w:val="22"/>
      </w:rPr>
      <w:t>Plan Anticorrupción y de Atención al Ciudadano – 2020</w:t>
    </w:r>
    <w:r>
      <w:rPr>
        <w:noProof/>
        <w:lang w:val="es-CO" w:eastAsia="es-CO"/>
      </w:rPr>
      <w:t xml:space="preserve">               </w:t>
    </w:r>
    <w:r w:rsidRPr="005B55BB">
      <w:rPr>
        <w:noProof/>
        <w:lang w:val="es-CO" w:eastAsia="es-CO"/>
      </w:rPr>
      <w:drawing>
        <wp:inline distT="0" distB="0" distL="0" distR="0" wp14:anchorId="523798C3" wp14:editId="39EC48BB">
          <wp:extent cx="1564105" cy="742950"/>
          <wp:effectExtent l="0" t="0" r="0" b="0"/>
          <wp:docPr id="7556" name="Imagen 6" descr="logo cdm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6" descr="logo cdmb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956" cy="746679"/>
                  </a:xfrm>
                  <a:prstGeom prst="rect">
                    <a:avLst/>
                  </a:prstGeom>
                  <a:noFill/>
                  <a:ln>
                    <a:noFill/>
                  </a:ln>
                </pic:spPr>
              </pic:pic>
            </a:graphicData>
          </a:graphic>
        </wp:inline>
      </w:drawing>
    </w:r>
    <w:r>
      <w:rPr>
        <w:noProof/>
        <w:lang w:val="es-CO" w:eastAsia="es-CO"/>
      </w:rPr>
      <w:t xml:space="preserve">                                                                        </w:t>
    </w:r>
  </w:p>
  <w:p w14:paraId="0CAFEFCA" w14:textId="77777777" w:rsidR="00FB3E03" w:rsidRPr="00D921EF" w:rsidRDefault="00FB3E03">
    <w:pPr>
      <w:pStyle w:val="Encabezado"/>
      <w:rPr>
        <w:rFonts w:ascii="Times New Roman" w:hAnsi="Times New Roman"/>
        <w:color w:val="FFFFFF" w:themeColor="background1"/>
      </w:rPr>
    </w:pPr>
    <w:r w:rsidRPr="00D921EF">
      <w:rPr>
        <w:rFonts w:ascii="Times New Roman" w:hAnsi="Times New Roman"/>
        <w:b/>
        <w:bCs/>
        <w:color w:val="FFFFFF" w:themeColor="background1"/>
      </w:rPr>
      <w:t xml:space="preserve">Plan Anticorrupción y de Atención al Ciudadano - 2018 </w:t>
    </w:r>
  </w:p>
  <w:p w14:paraId="548EDDC4" w14:textId="77777777" w:rsidR="00FB3E03" w:rsidRDefault="00FB3E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9644" w14:textId="77777777" w:rsidR="00FB3E03" w:rsidRPr="0025011C" w:rsidRDefault="00FB3E03">
    <w:pPr>
      <w:pStyle w:val="Encabezado"/>
      <w:rPr>
        <w:rFonts w:ascii="Times New Roman" w:hAnsi="Times New Roman"/>
      </w:rPr>
    </w:pPr>
    <w:r w:rsidRPr="0025011C">
      <w:rPr>
        <w:rFonts w:ascii="Times New Roman" w:hAnsi="Times New Roman"/>
        <w:b/>
        <w:bCs/>
      </w:rPr>
      <w:t>Plan Anticorrupción y de Atención al Ciudadano - 20</w:t>
    </w:r>
    <w:r>
      <w:rPr>
        <w:rFonts w:ascii="Times New Roman" w:hAnsi="Times New Roman"/>
        <w:b/>
        <w:bCs/>
      </w:rPr>
      <w:t>20</w:t>
    </w:r>
    <w:r w:rsidRPr="0025011C">
      <w:rPr>
        <w:rFonts w:ascii="Times New Roman" w:hAnsi="Times New Roman"/>
        <w:b/>
        <w:bCs/>
      </w:rPr>
      <w:t xml:space="preserve"> </w:t>
    </w:r>
    <w:r>
      <w:rPr>
        <w:rFonts w:ascii="Times New Roman" w:hAnsi="Times New Roman"/>
        <w:b/>
        <w:bCs/>
      </w:rPr>
      <w:t xml:space="preserve">                                                                      </w:t>
    </w:r>
    <w:r w:rsidRPr="005B55BB">
      <w:rPr>
        <w:noProof/>
        <w:lang w:val="es-CO" w:eastAsia="es-CO"/>
      </w:rPr>
      <w:drawing>
        <wp:inline distT="0" distB="0" distL="0" distR="0" wp14:anchorId="71CC7BB9" wp14:editId="4CB36928">
          <wp:extent cx="1564105" cy="742950"/>
          <wp:effectExtent l="0" t="0" r="0" b="0"/>
          <wp:docPr id="7558" name="Imagen 6" descr="logo cdm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6" descr="logo cdmb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956" cy="74667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5E57D" w14:textId="77777777" w:rsidR="00FB3E03" w:rsidRDefault="00FB3E03">
    <w:pPr>
      <w:pStyle w:val="Encabezado"/>
      <w:rPr>
        <w:b/>
        <w:bCs/>
        <w:sz w:val="22"/>
        <w:szCs w:val="22"/>
      </w:rPr>
    </w:pPr>
  </w:p>
  <w:p w14:paraId="0021BC4A" w14:textId="77777777" w:rsidR="00FB3E03" w:rsidRPr="00F33679" w:rsidRDefault="00FB3E03">
    <w:pPr>
      <w:pStyle w:val="Encabezado"/>
      <w:rPr>
        <w:rFonts w:ascii="Arial" w:hAnsi="Arial" w:cs="Arial"/>
      </w:rPr>
    </w:pPr>
    <w:r w:rsidRPr="0025011C">
      <w:rPr>
        <w:rFonts w:ascii="Times New Roman" w:hAnsi="Times New Roman"/>
        <w:b/>
        <w:bCs/>
      </w:rPr>
      <w:t>Plan Anticorrupción y</w:t>
    </w:r>
    <w:r>
      <w:rPr>
        <w:rFonts w:ascii="Times New Roman" w:hAnsi="Times New Roman"/>
        <w:b/>
        <w:bCs/>
      </w:rPr>
      <w:t xml:space="preserve"> de Atención al Ciudadano – 2020</w:t>
    </w:r>
    <w:r>
      <w:rPr>
        <w:noProof/>
        <w:lang w:val="es-CO" w:eastAsia="es-CO"/>
      </w:rPr>
      <w:t xml:space="preserve">                                                                                </w:t>
    </w:r>
    <w:r w:rsidRPr="005B55BB">
      <w:rPr>
        <w:noProof/>
        <w:lang w:val="es-CO" w:eastAsia="es-CO"/>
      </w:rPr>
      <w:drawing>
        <wp:inline distT="0" distB="0" distL="0" distR="0" wp14:anchorId="52EF6A71" wp14:editId="45D35933">
          <wp:extent cx="1564105" cy="742950"/>
          <wp:effectExtent l="0" t="0" r="0" b="0"/>
          <wp:docPr id="7560" name="Imagen 6" descr="logo cdm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6" descr="logo cdmb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956" cy="746679"/>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626B4" w14:textId="77777777" w:rsidR="00FB3E03" w:rsidRPr="0025011C" w:rsidRDefault="00FB3E03">
    <w:pPr>
      <w:pStyle w:val="Encabezado"/>
      <w:rPr>
        <w:rFonts w:ascii="Times New Roman" w:hAnsi="Times New Roman"/>
      </w:rPr>
    </w:pPr>
    <w:r w:rsidRPr="0025011C">
      <w:rPr>
        <w:rFonts w:ascii="Times New Roman" w:hAnsi="Times New Roman"/>
        <w:b/>
        <w:bCs/>
      </w:rPr>
      <w:t xml:space="preserve">Plan Anticorrupción y de Atención al Ciudadano - </w:t>
    </w:r>
    <w:r>
      <w:rPr>
        <w:rFonts w:ascii="Times New Roman" w:hAnsi="Times New Roman"/>
        <w:b/>
        <w:bCs/>
      </w:rPr>
      <w:t>2020</w:t>
    </w:r>
    <w:r w:rsidRPr="0025011C">
      <w:rPr>
        <w:rFonts w:ascii="Times New Roman" w:hAnsi="Times New Roman"/>
        <w:b/>
        <w:bCs/>
      </w:rPr>
      <w:t xml:space="preserve"> </w:t>
    </w:r>
    <w:r>
      <w:rPr>
        <w:rFonts w:ascii="Times New Roman" w:hAnsi="Times New Roman"/>
        <w:b/>
        <w:bCs/>
      </w:rPr>
      <w:t xml:space="preserve">                                                                   </w:t>
    </w:r>
    <w:r w:rsidRPr="005B55BB">
      <w:rPr>
        <w:noProof/>
        <w:lang w:val="es-CO" w:eastAsia="es-CO"/>
      </w:rPr>
      <w:drawing>
        <wp:inline distT="0" distB="0" distL="0" distR="0" wp14:anchorId="25ABA8C9" wp14:editId="4576DE51">
          <wp:extent cx="1564105" cy="742950"/>
          <wp:effectExtent l="0" t="0" r="0" b="0"/>
          <wp:docPr id="7562" name="Imagen 6" descr="logo cdm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6" descr="logo cdmb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956" cy="746679"/>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8CA1D" w14:textId="77777777" w:rsidR="00FB3E03" w:rsidRDefault="00FB3E03">
    <w:pPr>
      <w:pStyle w:val="Encabezado"/>
      <w:rPr>
        <w:b/>
        <w:bCs/>
        <w:sz w:val="22"/>
        <w:szCs w:val="22"/>
      </w:rPr>
    </w:pPr>
  </w:p>
  <w:p w14:paraId="24CEB45F" w14:textId="77777777" w:rsidR="00FB3E03" w:rsidRPr="00F33679" w:rsidRDefault="00FB3E03">
    <w:pPr>
      <w:pStyle w:val="Encabezado"/>
      <w:rPr>
        <w:rFonts w:ascii="Arial" w:hAnsi="Arial" w:cs="Arial"/>
      </w:rPr>
    </w:pPr>
    <w:r w:rsidRPr="0025011C">
      <w:rPr>
        <w:rFonts w:ascii="Times New Roman" w:hAnsi="Times New Roman"/>
        <w:b/>
        <w:bCs/>
      </w:rPr>
      <w:t>Plan Anticorrupción y de Atención al Ciudadano - 20</w:t>
    </w:r>
    <w:r>
      <w:rPr>
        <w:rFonts w:ascii="Times New Roman" w:hAnsi="Times New Roman"/>
        <w:b/>
        <w:bCs/>
      </w:rPr>
      <w:t>20</w:t>
    </w:r>
    <w:r w:rsidRPr="00F33679">
      <w:rPr>
        <w:rFonts w:ascii="Arial" w:hAnsi="Arial" w:cs="Arial"/>
        <w:b/>
        <w:bCs/>
      </w:rPr>
      <w:t xml:space="preserve"> </w:t>
    </w:r>
    <w:r>
      <w:rPr>
        <w:rFonts w:ascii="Arial" w:hAnsi="Arial" w:cs="Arial"/>
        <w:b/>
        <w:bCs/>
      </w:rPr>
      <w:t xml:space="preserve">                                                               </w:t>
    </w:r>
    <w:r w:rsidRPr="005B55BB">
      <w:rPr>
        <w:noProof/>
        <w:lang w:val="es-CO" w:eastAsia="es-CO"/>
      </w:rPr>
      <w:drawing>
        <wp:inline distT="0" distB="0" distL="0" distR="0" wp14:anchorId="2162C1FE" wp14:editId="64B8FB46">
          <wp:extent cx="1564105" cy="742950"/>
          <wp:effectExtent l="0" t="0" r="0" b="0"/>
          <wp:docPr id="7564" name="Imagen 6" descr="logo cdm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6" descr="logo cdmb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956" cy="746679"/>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519AB" w14:textId="77777777" w:rsidR="00FB3E03" w:rsidRPr="0025011C" w:rsidRDefault="00FB3E03">
    <w:pPr>
      <w:pStyle w:val="Encabezado"/>
      <w:rPr>
        <w:rFonts w:ascii="Times New Roman" w:hAnsi="Times New Roman"/>
      </w:rPr>
    </w:pPr>
    <w:r w:rsidRPr="0025011C">
      <w:rPr>
        <w:rFonts w:ascii="Times New Roman" w:hAnsi="Times New Roman"/>
        <w:b/>
        <w:bCs/>
      </w:rPr>
      <w:t xml:space="preserve">Plan Anticorrupción y de Atención al Ciudadano </w:t>
    </w:r>
    <w:r>
      <w:rPr>
        <w:rFonts w:ascii="Times New Roman" w:hAnsi="Times New Roman"/>
        <w:b/>
        <w:bCs/>
      </w:rPr>
      <w:t>–</w:t>
    </w:r>
    <w:r w:rsidRPr="0025011C">
      <w:rPr>
        <w:rFonts w:ascii="Times New Roman" w:hAnsi="Times New Roman"/>
        <w:b/>
        <w:bCs/>
      </w:rPr>
      <w:t xml:space="preserve"> 20</w:t>
    </w:r>
    <w:r>
      <w:rPr>
        <w:rFonts w:ascii="Times New Roman" w:hAnsi="Times New Roman"/>
        <w:b/>
        <w:bCs/>
      </w:rPr>
      <w:t xml:space="preserve">20                                                                </w:t>
    </w:r>
    <w:r w:rsidRPr="0025011C">
      <w:rPr>
        <w:rFonts w:ascii="Times New Roman" w:hAnsi="Times New Roman"/>
        <w:b/>
        <w:bCs/>
      </w:rPr>
      <w:t xml:space="preserve"> </w:t>
    </w:r>
    <w:r>
      <w:rPr>
        <w:rFonts w:ascii="Times New Roman" w:hAnsi="Times New Roman"/>
        <w:b/>
        <w:bCs/>
      </w:rPr>
      <w:t xml:space="preserve">     </w:t>
    </w:r>
    <w:r w:rsidRPr="005B55BB">
      <w:rPr>
        <w:noProof/>
        <w:lang w:val="es-CO" w:eastAsia="es-CO"/>
      </w:rPr>
      <w:drawing>
        <wp:inline distT="0" distB="0" distL="0" distR="0" wp14:anchorId="0B268722" wp14:editId="601ADC12">
          <wp:extent cx="1564105" cy="742950"/>
          <wp:effectExtent l="0" t="0" r="0" b="0"/>
          <wp:docPr id="7566" name="Imagen 6" descr="logo cdm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6" descr="logo cdmb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956" cy="746679"/>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B1BD8" w14:textId="77777777" w:rsidR="00FB3E03" w:rsidRDefault="00FB3E03">
    <w:pPr>
      <w:pStyle w:val="Encabezado"/>
      <w:rPr>
        <w:b/>
        <w:bCs/>
        <w:sz w:val="22"/>
        <w:szCs w:val="22"/>
      </w:rPr>
    </w:pPr>
  </w:p>
  <w:p w14:paraId="2BE80B21" w14:textId="77777777" w:rsidR="00FB3E03" w:rsidRPr="00F33679" w:rsidRDefault="00FB3E03">
    <w:pPr>
      <w:pStyle w:val="Encabezado"/>
      <w:rPr>
        <w:rFonts w:ascii="Arial" w:hAnsi="Arial" w:cs="Arial"/>
      </w:rPr>
    </w:pPr>
    <w:r w:rsidRPr="0025011C">
      <w:rPr>
        <w:rFonts w:ascii="Times New Roman" w:hAnsi="Times New Roman"/>
        <w:b/>
        <w:bCs/>
      </w:rPr>
      <w:t xml:space="preserve">Plan Anticorrupción y de Atención al Ciudadano </w:t>
    </w:r>
    <w:r>
      <w:rPr>
        <w:rFonts w:ascii="Times New Roman" w:hAnsi="Times New Roman"/>
        <w:b/>
        <w:bCs/>
      </w:rPr>
      <w:t>–</w:t>
    </w:r>
    <w:r w:rsidRPr="0025011C">
      <w:rPr>
        <w:rFonts w:ascii="Times New Roman" w:hAnsi="Times New Roman"/>
        <w:b/>
        <w:bCs/>
      </w:rPr>
      <w:t xml:space="preserve"> 20</w:t>
    </w:r>
    <w:r>
      <w:rPr>
        <w:rFonts w:ascii="Times New Roman" w:hAnsi="Times New Roman"/>
        <w:b/>
        <w:bCs/>
      </w:rPr>
      <w:t xml:space="preserve">20                                                                   </w:t>
    </w:r>
    <w:r w:rsidRPr="005B55BB">
      <w:rPr>
        <w:noProof/>
        <w:lang w:val="es-CO" w:eastAsia="es-CO"/>
      </w:rPr>
      <w:drawing>
        <wp:inline distT="0" distB="0" distL="0" distR="0" wp14:anchorId="0EA7F983" wp14:editId="5D1BC63E">
          <wp:extent cx="1564105" cy="742950"/>
          <wp:effectExtent l="0" t="0" r="0" b="0"/>
          <wp:docPr id="7568" name="Imagen 6" descr="logo cdm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6" descr="logo cdmb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956" cy="746679"/>
                  </a:xfrm>
                  <a:prstGeom prst="rect">
                    <a:avLst/>
                  </a:prstGeom>
                  <a:noFill/>
                  <a:ln>
                    <a:noFill/>
                  </a:ln>
                </pic:spPr>
              </pic:pic>
            </a:graphicData>
          </a:graphic>
        </wp:inline>
      </w:drawing>
    </w:r>
    <w:r w:rsidRPr="00F33679">
      <w:rPr>
        <w:rFonts w:ascii="Arial" w:hAnsi="Arial" w:cs="Arial"/>
        <w:b/>
        <w:bCs/>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115E" w14:textId="77777777" w:rsidR="00FB3E03" w:rsidRPr="0025011C" w:rsidRDefault="00FB3E03">
    <w:pPr>
      <w:pStyle w:val="Encabezado"/>
      <w:rPr>
        <w:rFonts w:ascii="Times New Roman" w:hAnsi="Times New Roman"/>
      </w:rPr>
    </w:pPr>
    <w:r w:rsidRPr="0025011C">
      <w:rPr>
        <w:rFonts w:ascii="Times New Roman" w:hAnsi="Times New Roman"/>
        <w:b/>
        <w:bCs/>
      </w:rPr>
      <w:t>Plan Anticorrupción y de Atención al Ciudadano - 20</w:t>
    </w:r>
    <w:r>
      <w:rPr>
        <w:rFonts w:ascii="Times New Roman" w:hAnsi="Times New Roman"/>
        <w:b/>
        <w:bCs/>
      </w:rPr>
      <w:t>20</w:t>
    </w:r>
    <w:r w:rsidRPr="0025011C">
      <w:rPr>
        <w:rFonts w:ascii="Times New Roman" w:hAnsi="Times New Roman"/>
        <w:b/>
        <w:bCs/>
      </w:rPr>
      <w:t xml:space="preserve"> </w:t>
    </w:r>
    <w:r>
      <w:rPr>
        <w:rFonts w:ascii="Times New Roman" w:hAnsi="Times New Roman"/>
        <w:b/>
        <w:bCs/>
      </w:rPr>
      <w:t xml:space="preserve">                                                              </w:t>
    </w:r>
    <w:r w:rsidRPr="005B55BB">
      <w:rPr>
        <w:noProof/>
        <w:lang w:val="es-CO" w:eastAsia="es-CO"/>
      </w:rPr>
      <w:drawing>
        <wp:inline distT="0" distB="0" distL="0" distR="0" wp14:anchorId="0D647B98" wp14:editId="62E635C2">
          <wp:extent cx="1564105" cy="742950"/>
          <wp:effectExtent l="0" t="0" r="0" b="0"/>
          <wp:docPr id="7570" name="Imagen 6" descr="logo cdm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6" descr="logo cdmb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956" cy="746679"/>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1ABA2" w14:textId="77777777" w:rsidR="00FB3E03" w:rsidRPr="0025011C" w:rsidRDefault="00FB3E03">
    <w:pPr>
      <w:pStyle w:val="Encabezado"/>
      <w:rPr>
        <w:rFonts w:ascii="Times New Roman" w:hAnsi="Times New Roman"/>
      </w:rPr>
    </w:pPr>
    <w:r w:rsidRPr="0025011C">
      <w:rPr>
        <w:rFonts w:ascii="Times New Roman" w:hAnsi="Times New Roman"/>
        <w:b/>
        <w:bCs/>
      </w:rPr>
      <w:t xml:space="preserve">Plan Anticorrupción y de Atención al Ciudadano </w:t>
    </w:r>
    <w:r>
      <w:rPr>
        <w:rFonts w:ascii="Times New Roman" w:hAnsi="Times New Roman"/>
        <w:b/>
        <w:bCs/>
      </w:rPr>
      <w:t>–</w:t>
    </w:r>
    <w:r w:rsidRPr="0025011C">
      <w:rPr>
        <w:rFonts w:ascii="Times New Roman" w:hAnsi="Times New Roman"/>
        <w:b/>
        <w:bCs/>
      </w:rPr>
      <w:t xml:space="preserve"> 20</w:t>
    </w:r>
    <w:r>
      <w:rPr>
        <w:rFonts w:ascii="Times New Roman" w:hAnsi="Times New Roman"/>
        <w:b/>
        <w:bCs/>
      </w:rPr>
      <w:t xml:space="preserve">20          </w:t>
    </w:r>
    <w:r w:rsidRPr="005B55BB">
      <w:rPr>
        <w:noProof/>
        <w:lang w:val="es-CO" w:eastAsia="es-CO"/>
      </w:rPr>
      <w:drawing>
        <wp:inline distT="0" distB="0" distL="0" distR="0" wp14:anchorId="045B5ABC" wp14:editId="3FB4937F">
          <wp:extent cx="1564105" cy="742950"/>
          <wp:effectExtent l="0" t="0" r="0" b="0"/>
          <wp:docPr id="28" name="Imagen 6" descr="logo cdm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6" descr="logo cdmb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956" cy="746679"/>
                  </a:xfrm>
                  <a:prstGeom prst="rect">
                    <a:avLst/>
                  </a:prstGeom>
                  <a:noFill/>
                  <a:ln>
                    <a:noFill/>
                  </a:ln>
                </pic:spPr>
              </pic:pic>
            </a:graphicData>
          </a:graphic>
        </wp:inline>
      </w:drawing>
    </w:r>
    <w:r w:rsidRPr="0025011C">
      <w:rPr>
        <w:rFonts w:ascii="Times New Roman" w:hAnsi="Times New Roman"/>
        <w:b/>
        <w:bCs/>
      </w:rPr>
      <w:t xml:space="preserve"> </w:t>
    </w:r>
    <w:r>
      <w:rPr>
        <w:rFonts w:ascii="Times New Roman" w:hAnsi="Times New Roman"/>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4E1B"/>
    <w:multiLevelType w:val="multilevel"/>
    <w:tmpl w:val="53E842A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B2A716B"/>
    <w:multiLevelType w:val="multilevel"/>
    <w:tmpl w:val="8EE42AB0"/>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1099692D"/>
    <w:multiLevelType w:val="hybridMultilevel"/>
    <w:tmpl w:val="704A4D80"/>
    <w:lvl w:ilvl="0" w:tplc="A8182AF8">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75525C"/>
    <w:multiLevelType w:val="multilevel"/>
    <w:tmpl w:val="C404740A"/>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7177124"/>
    <w:multiLevelType w:val="multilevel"/>
    <w:tmpl w:val="A0E29E5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2544D1"/>
    <w:multiLevelType w:val="multilevel"/>
    <w:tmpl w:val="5B6CB09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730FD3"/>
    <w:multiLevelType w:val="multilevel"/>
    <w:tmpl w:val="3FA2B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1963B9"/>
    <w:multiLevelType w:val="multilevel"/>
    <w:tmpl w:val="5B6CB09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BA61D8"/>
    <w:multiLevelType w:val="hybridMultilevel"/>
    <w:tmpl w:val="C4F0C35E"/>
    <w:lvl w:ilvl="0" w:tplc="7E74B82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68646E"/>
    <w:multiLevelType w:val="multilevel"/>
    <w:tmpl w:val="5B6CB09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E95A50"/>
    <w:multiLevelType w:val="multilevel"/>
    <w:tmpl w:val="D46A62C8"/>
    <w:lvl w:ilvl="0">
      <w:start w:val="1"/>
      <w:numFmt w:val="bullet"/>
      <w:lvlText w:val=""/>
      <w:lvlJc w:val="left"/>
      <w:pPr>
        <w:ind w:left="360" w:hanging="360"/>
      </w:pPr>
      <w:rPr>
        <w:rFonts w:ascii="Symbol" w:hAnsi="Symbol"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FD5217"/>
    <w:multiLevelType w:val="hybridMultilevel"/>
    <w:tmpl w:val="1DFA8008"/>
    <w:lvl w:ilvl="0" w:tplc="240A0009">
      <w:start w:val="1"/>
      <w:numFmt w:val="bullet"/>
      <w:lvlText w:val=""/>
      <w:lvlJc w:val="left"/>
      <w:pPr>
        <w:ind w:left="1571" w:hanging="360"/>
      </w:pPr>
      <w:rPr>
        <w:rFonts w:ascii="Wingdings" w:hAnsi="Wingdings"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2" w15:restartNumberingAfterBreak="0">
    <w:nsid w:val="2B4A6D20"/>
    <w:multiLevelType w:val="multilevel"/>
    <w:tmpl w:val="5CFE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0C4D1E"/>
    <w:multiLevelType w:val="multilevel"/>
    <w:tmpl w:val="92847A78"/>
    <w:lvl w:ilvl="0">
      <w:start w:val="1"/>
      <w:numFmt w:val="bullet"/>
      <w:lvlText w:val=""/>
      <w:lvlJc w:val="left"/>
      <w:pPr>
        <w:ind w:left="360" w:hanging="360"/>
      </w:pPr>
      <w:rPr>
        <w:rFonts w:ascii="Symbol" w:hAnsi="Symbol"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36D72DD"/>
    <w:multiLevelType w:val="multilevel"/>
    <w:tmpl w:val="D0A4A266"/>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5896D91"/>
    <w:multiLevelType w:val="hybridMultilevel"/>
    <w:tmpl w:val="47E821C6"/>
    <w:lvl w:ilvl="0" w:tplc="A8182AF8">
      <w:start w:val="4"/>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48DB4C57"/>
    <w:multiLevelType w:val="multilevel"/>
    <w:tmpl w:val="E22C40FA"/>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AF00CD9"/>
    <w:multiLevelType w:val="multilevel"/>
    <w:tmpl w:val="5B6CB09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E903B44"/>
    <w:multiLevelType w:val="multilevel"/>
    <w:tmpl w:val="D480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5C5F6A"/>
    <w:multiLevelType w:val="hybridMultilevel"/>
    <w:tmpl w:val="41B298B6"/>
    <w:lvl w:ilvl="0" w:tplc="A8182AF8">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B43B41"/>
    <w:multiLevelType w:val="hybridMultilevel"/>
    <w:tmpl w:val="E2B4AC04"/>
    <w:lvl w:ilvl="0" w:tplc="7E74B824">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1" w15:restartNumberingAfterBreak="0">
    <w:nsid w:val="59A30F2B"/>
    <w:multiLevelType w:val="multilevel"/>
    <w:tmpl w:val="5B6CB09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1E85E48"/>
    <w:multiLevelType w:val="multilevel"/>
    <w:tmpl w:val="5B6CB09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6482968"/>
    <w:multiLevelType w:val="hybridMultilevel"/>
    <w:tmpl w:val="67A834FE"/>
    <w:lvl w:ilvl="0" w:tplc="240A000D">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4" w15:restartNumberingAfterBreak="0">
    <w:nsid w:val="68B95008"/>
    <w:multiLevelType w:val="multilevel"/>
    <w:tmpl w:val="F468E602"/>
    <w:lvl w:ilvl="0">
      <w:start w:val="1"/>
      <w:numFmt w:val="decimal"/>
      <w:pStyle w:val="Ttulo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9650B47"/>
    <w:multiLevelType w:val="hybridMultilevel"/>
    <w:tmpl w:val="C3D438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D4F4BE8"/>
    <w:multiLevelType w:val="multilevel"/>
    <w:tmpl w:val="AEF0AB72"/>
    <w:lvl w:ilvl="0">
      <w:start w:val="1"/>
      <w:numFmt w:val="bullet"/>
      <w:lvlText w:val=""/>
      <w:lvlJc w:val="left"/>
      <w:pPr>
        <w:ind w:left="360" w:hanging="360"/>
      </w:pPr>
      <w:rPr>
        <w:rFonts w:ascii="Symbol" w:hAnsi="Symbol"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91D2AB3"/>
    <w:multiLevelType w:val="multilevel"/>
    <w:tmpl w:val="7E701824"/>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A1253AE"/>
    <w:multiLevelType w:val="hybridMultilevel"/>
    <w:tmpl w:val="05A6240A"/>
    <w:lvl w:ilvl="0" w:tplc="A8182AF8">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D631930"/>
    <w:multiLevelType w:val="multilevel"/>
    <w:tmpl w:val="5B6CB09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EF00394"/>
    <w:multiLevelType w:val="multilevel"/>
    <w:tmpl w:val="4D4A6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EFB2987"/>
    <w:multiLevelType w:val="multilevel"/>
    <w:tmpl w:val="C1C42BA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24"/>
  </w:num>
  <w:num w:numId="3">
    <w:abstractNumId w:val="0"/>
  </w:num>
  <w:num w:numId="4">
    <w:abstractNumId w:val="23"/>
  </w:num>
  <w:num w:numId="5">
    <w:abstractNumId w:val="28"/>
  </w:num>
  <w:num w:numId="6">
    <w:abstractNumId w:val="19"/>
  </w:num>
  <w:num w:numId="7">
    <w:abstractNumId w:val="2"/>
  </w:num>
  <w:num w:numId="8">
    <w:abstractNumId w:val="1"/>
  </w:num>
  <w:num w:numId="9">
    <w:abstractNumId w:val="8"/>
  </w:num>
  <w:num w:numId="10">
    <w:abstractNumId w:val="11"/>
  </w:num>
  <w:num w:numId="11">
    <w:abstractNumId w:val="6"/>
  </w:num>
  <w:num w:numId="12">
    <w:abstractNumId w:val="29"/>
  </w:num>
  <w:num w:numId="13">
    <w:abstractNumId w:val="24"/>
  </w:num>
  <w:num w:numId="14">
    <w:abstractNumId w:val="3"/>
  </w:num>
  <w:num w:numId="15">
    <w:abstractNumId w:val="27"/>
  </w:num>
  <w:num w:numId="16">
    <w:abstractNumId w:val="4"/>
  </w:num>
  <w:num w:numId="17">
    <w:abstractNumId w:val="9"/>
  </w:num>
  <w:num w:numId="18">
    <w:abstractNumId w:val="5"/>
  </w:num>
  <w:num w:numId="19">
    <w:abstractNumId w:val="22"/>
  </w:num>
  <w:num w:numId="20">
    <w:abstractNumId w:val="17"/>
  </w:num>
  <w:num w:numId="21">
    <w:abstractNumId w:val="7"/>
  </w:num>
  <w:num w:numId="22">
    <w:abstractNumId w:val="21"/>
  </w:num>
  <w:num w:numId="23">
    <w:abstractNumId w:val="31"/>
  </w:num>
  <w:num w:numId="24">
    <w:abstractNumId w:val="16"/>
  </w:num>
  <w:num w:numId="25">
    <w:abstractNumId w:val="10"/>
  </w:num>
  <w:num w:numId="26">
    <w:abstractNumId w:val="26"/>
  </w:num>
  <w:num w:numId="27">
    <w:abstractNumId w:val="13"/>
  </w:num>
  <w:num w:numId="28">
    <w:abstractNumId w:val="24"/>
  </w:num>
  <w:num w:numId="29">
    <w:abstractNumId w:val="14"/>
  </w:num>
  <w:num w:numId="30">
    <w:abstractNumId w:val="20"/>
  </w:num>
  <w:num w:numId="31">
    <w:abstractNumId w:val="30"/>
  </w:num>
  <w:num w:numId="32">
    <w:abstractNumId w:val="18"/>
  </w:num>
  <w:num w:numId="33">
    <w:abstractNumId w:val="12"/>
  </w:num>
  <w:num w:numId="34">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2D"/>
    <w:rsid w:val="00001B40"/>
    <w:rsid w:val="000023DE"/>
    <w:rsid w:val="00002587"/>
    <w:rsid w:val="0000336B"/>
    <w:rsid w:val="00004007"/>
    <w:rsid w:val="0000420F"/>
    <w:rsid w:val="0000505C"/>
    <w:rsid w:val="00007534"/>
    <w:rsid w:val="00010074"/>
    <w:rsid w:val="00013BD5"/>
    <w:rsid w:val="000152E2"/>
    <w:rsid w:val="00015408"/>
    <w:rsid w:val="00015715"/>
    <w:rsid w:val="0001596E"/>
    <w:rsid w:val="000178C2"/>
    <w:rsid w:val="00022577"/>
    <w:rsid w:val="000225C7"/>
    <w:rsid w:val="0002297E"/>
    <w:rsid w:val="000241EE"/>
    <w:rsid w:val="000268CA"/>
    <w:rsid w:val="00027980"/>
    <w:rsid w:val="00030990"/>
    <w:rsid w:val="00031AC4"/>
    <w:rsid w:val="00031D51"/>
    <w:rsid w:val="000320E5"/>
    <w:rsid w:val="00033E0B"/>
    <w:rsid w:val="000410E4"/>
    <w:rsid w:val="000447C2"/>
    <w:rsid w:val="000473E2"/>
    <w:rsid w:val="00052D12"/>
    <w:rsid w:val="00052D5C"/>
    <w:rsid w:val="00057B53"/>
    <w:rsid w:val="00061156"/>
    <w:rsid w:val="00061EAB"/>
    <w:rsid w:val="0006256A"/>
    <w:rsid w:val="00072FE6"/>
    <w:rsid w:val="000754F4"/>
    <w:rsid w:val="00075B20"/>
    <w:rsid w:val="000767E8"/>
    <w:rsid w:val="0008275B"/>
    <w:rsid w:val="00082A5F"/>
    <w:rsid w:val="00083D96"/>
    <w:rsid w:val="00083E60"/>
    <w:rsid w:val="00085597"/>
    <w:rsid w:val="00087D59"/>
    <w:rsid w:val="0009209C"/>
    <w:rsid w:val="000929B0"/>
    <w:rsid w:val="00092EB7"/>
    <w:rsid w:val="00093710"/>
    <w:rsid w:val="000940C0"/>
    <w:rsid w:val="00095382"/>
    <w:rsid w:val="00096C33"/>
    <w:rsid w:val="000A116D"/>
    <w:rsid w:val="000A5A0B"/>
    <w:rsid w:val="000A7365"/>
    <w:rsid w:val="000B0885"/>
    <w:rsid w:val="000B4238"/>
    <w:rsid w:val="000B4CEF"/>
    <w:rsid w:val="000B77A4"/>
    <w:rsid w:val="000C03EE"/>
    <w:rsid w:val="000C1ADA"/>
    <w:rsid w:val="000C3463"/>
    <w:rsid w:val="000C49AD"/>
    <w:rsid w:val="000C4B15"/>
    <w:rsid w:val="000C658D"/>
    <w:rsid w:val="000D219E"/>
    <w:rsid w:val="000D5A2B"/>
    <w:rsid w:val="000D5D2A"/>
    <w:rsid w:val="000D69B9"/>
    <w:rsid w:val="000D78A0"/>
    <w:rsid w:val="000E3402"/>
    <w:rsid w:val="000F03CB"/>
    <w:rsid w:val="000F11A4"/>
    <w:rsid w:val="000F2207"/>
    <w:rsid w:val="000F25FA"/>
    <w:rsid w:val="000F272C"/>
    <w:rsid w:val="000F3F97"/>
    <w:rsid w:val="000F49ED"/>
    <w:rsid w:val="000F5E24"/>
    <w:rsid w:val="00100828"/>
    <w:rsid w:val="001014AC"/>
    <w:rsid w:val="00103CAF"/>
    <w:rsid w:val="00110E52"/>
    <w:rsid w:val="001113AE"/>
    <w:rsid w:val="001119F2"/>
    <w:rsid w:val="00111E56"/>
    <w:rsid w:val="001120B2"/>
    <w:rsid w:val="0011436C"/>
    <w:rsid w:val="00117D23"/>
    <w:rsid w:val="00120A66"/>
    <w:rsid w:val="00121FCB"/>
    <w:rsid w:val="00124DA5"/>
    <w:rsid w:val="001262F7"/>
    <w:rsid w:val="00127F5E"/>
    <w:rsid w:val="001308F9"/>
    <w:rsid w:val="00131BA7"/>
    <w:rsid w:val="00132F06"/>
    <w:rsid w:val="0013343F"/>
    <w:rsid w:val="0013429B"/>
    <w:rsid w:val="00134749"/>
    <w:rsid w:val="00135993"/>
    <w:rsid w:val="001367B6"/>
    <w:rsid w:val="001410CC"/>
    <w:rsid w:val="00142135"/>
    <w:rsid w:val="00143D75"/>
    <w:rsid w:val="00147224"/>
    <w:rsid w:val="0015001D"/>
    <w:rsid w:val="00150361"/>
    <w:rsid w:val="00154EDC"/>
    <w:rsid w:val="00155012"/>
    <w:rsid w:val="0016068B"/>
    <w:rsid w:val="00163520"/>
    <w:rsid w:val="001636DB"/>
    <w:rsid w:val="001640F1"/>
    <w:rsid w:val="00164FD3"/>
    <w:rsid w:val="0016518A"/>
    <w:rsid w:val="001658AB"/>
    <w:rsid w:val="0017024A"/>
    <w:rsid w:val="001735FD"/>
    <w:rsid w:val="0017364B"/>
    <w:rsid w:val="00176173"/>
    <w:rsid w:val="001814E0"/>
    <w:rsid w:val="00182AFD"/>
    <w:rsid w:val="00184AE3"/>
    <w:rsid w:val="001861FD"/>
    <w:rsid w:val="00193667"/>
    <w:rsid w:val="00196310"/>
    <w:rsid w:val="00196997"/>
    <w:rsid w:val="00196DA4"/>
    <w:rsid w:val="001A0A8F"/>
    <w:rsid w:val="001A3361"/>
    <w:rsid w:val="001A4EDE"/>
    <w:rsid w:val="001A6158"/>
    <w:rsid w:val="001A71F5"/>
    <w:rsid w:val="001A78F7"/>
    <w:rsid w:val="001B3EBD"/>
    <w:rsid w:val="001B45A0"/>
    <w:rsid w:val="001B7DBE"/>
    <w:rsid w:val="001C0B15"/>
    <w:rsid w:val="001C3E59"/>
    <w:rsid w:val="001C4DF8"/>
    <w:rsid w:val="001D4159"/>
    <w:rsid w:val="001D6A4B"/>
    <w:rsid w:val="001E22D4"/>
    <w:rsid w:val="001E3CDA"/>
    <w:rsid w:val="001E53E1"/>
    <w:rsid w:val="001E55B6"/>
    <w:rsid w:val="001E6407"/>
    <w:rsid w:val="001E7571"/>
    <w:rsid w:val="001F05F4"/>
    <w:rsid w:val="001F328E"/>
    <w:rsid w:val="001F6516"/>
    <w:rsid w:val="00200591"/>
    <w:rsid w:val="00200EA5"/>
    <w:rsid w:val="002019D9"/>
    <w:rsid w:val="002022CB"/>
    <w:rsid w:val="00202E0C"/>
    <w:rsid w:val="00202EF8"/>
    <w:rsid w:val="00203F22"/>
    <w:rsid w:val="00210234"/>
    <w:rsid w:val="00215073"/>
    <w:rsid w:val="00216EDD"/>
    <w:rsid w:val="002205C1"/>
    <w:rsid w:val="0022090C"/>
    <w:rsid w:val="0022130F"/>
    <w:rsid w:val="00221B95"/>
    <w:rsid w:val="002234F8"/>
    <w:rsid w:val="0022414F"/>
    <w:rsid w:val="00226CAD"/>
    <w:rsid w:val="00232E32"/>
    <w:rsid w:val="00234660"/>
    <w:rsid w:val="00240C4A"/>
    <w:rsid w:val="002416C4"/>
    <w:rsid w:val="002423C6"/>
    <w:rsid w:val="00245A21"/>
    <w:rsid w:val="0025011C"/>
    <w:rsid w:val="00251155"/>
    <w:rsid w:val="00251CFD"/>
    <w:rsid w:val="0025374B"/>
    <w:rsid w:val="002538BD"/>
    <w:rsid w:val="0025417B"/>
    <w:rsid w:val="00254287"/>
    <w:rsid w:val="00256687"/>
    <w:rsid w:val="00261964"/>
    <w:rsid w:val="00263AFF"/>
    <w:rsid w:val="002677C0"/>
    <w:rsid w:val="00273078"/>
    <w:rsid w:val="002731B0"/>
    <w:rsid w:val="0027647E"/>
    <w:rsid w:val="002768BB"/>
    <w:rsid w:val="0028403B"/>
    <w:rsid w:val="002905A1"/>
    <w:rsid w:val="00291520"/>
    <w:rsid w:val="00291620"/>
    <w:rsid w:val="0029302D"/>
    <w:rsid w:val="002A0D74"/>
    <w:rsid w:val="002A5C5B"/>
    <w:rsid w:val="002B19C9"/>
    <w:rsid w:val="002B3A06"/>
    <w:rsid w:val="002B4091"/>
    <w:rsid w:val="002C26CA"/>
    <w:rsid w:val="002D23B6"/>
    <w:rsid w:val="002D23FB"/>
    <w:rsid w:val="002D570A"/>
    <w:rsid w:val="002D5EEB"/>
    <w:rsid w:val="002D6C28"/>
    <w:rsid w:val="002E41C1"/>
    <w:rsid w:val="002E4DD4"/>
    <w:rsid w:val="002E6CD9"/>
    <w:rsid w:val="002F15D6"/>
    <w:rsid w:val="002F20AE"/>
    <w:rsid w:val="002F3836"/>
    <w:rsid w:val="0030303A"/>
    <w:rsid w:val="003104FC"/>
    <w:rsid w:val="00310D6D"/>
    <w:rsid w:val="00312761"/>
    <w:rsid w:val="0031283E"/>
    <w:rsid w:val="0031374F"/>
    <w:rsid w:val="00320876"/>
    <w:rsid w:val="00322BB2"/>
    <w:rsid w:val="003250F3"/>
    <w:rsid w:val="0032607E"/>
    <w:rsid w:val="00326CE9"/>
    <w:rsid w:val="003320E7"/>
    <w:rsid w:val="003331EE"/>
    <w:rsid w:val="00333FBB"/>
    <w:rsid w:val="00351F21"/>
    <w:rsid w:val="00355885"/>
    <w:rsid w:val="00356616"/>
    <w:rsid w:val="00357108"/>
    <w:rsid w:val="00357705"/>
    <w:rsid w:val="00357A52"/>
    <w:rsid w:val="0036013A"/>
    <w:rsid w:val="0036036C"/>
    <w:rsid w:val="00360DED"/>
    <w:rsid w:val="00361B81"/>
    <w:rsid w:val="00361DF2"/>
    <w:rsid w:val="003620EE"/>
    <w:rsid w:val="003637A9"/>
    <w:rsid w:val="00372A43"/>
    <w:rsid w:val="00373531"/>
    <w:rsid w:val="003759B3"/>
    <w:rsid w:val="00380376"/>
    <w:rsid w:val="00385061"/>
    <w:rsid w:val="00386173"/>
    <w:rsid w:val="00387AC3"/>
    <w:rsid w:val="0039281E"/>
    <w:rsid w:val="00393286"/>
    <w:rsid w:val="003958ED"/>
    <w:rsid w:val="0039644C"/>
    <w:rsid w:val="003975D3"/>
    <w:rsid w:val="00397EE5"/>
    <w:rsid w:val="003A5337"/>
    <w:rsid w:val="003B0F74"/>
    <w:rsid w:val="003B1B55"/>
    <w:rsid w:val="003B2119"/>
    <w:rsid w:val="003B33B5"/>
    <w:rsid w:val="003B7CD5"/>
    <w:rsid w:val="003C355E"/>
    <w:rsid w:val="003C690C"/>
    <w:rsid w:val="003D19A1"/>
    <w:rsid w:val="003D24FA"/>
    <w:rsid w:val="003D2A4E"/>
    <w:rsid w:val="003D33AA"/>
    <w:rsid w:val="003D5047"/>
    <w:rsid w:val="003D55AF"/>
    <w:rsid w:val="003D7417"/>
    <w:rsid w:val="003E007E"/>
    <w:rsid w:val="003E3065"/>
    <w:rsid w:val="003E3414"/>
    <w:rsid w:val="003F02D8"/>
    <w:rsid w:val="003F0B51"/>
    <w:rsid w:val="003F3D30"/>
    <w:rsid w:val="003F3DAC"/>
    <w:rsid w:val="003F43CB"/>
    <w:rsid w:val="003F48A2"/>
    <w:rsid w:val="003F7981"/>
    <w:rsid w:val="003F7AB2"/>
    <w:rsid w:val="00403081"/>
    <w:rsid w:val="0040690C"/>
    <w:rsid w:val="00411667"/>
    <w:rsid w:val="00411DE0"/>
    <w:rsid w:val="00414D81"/>
    <w:rsid w:val="00416759"/>
    <w:rsid w:val="0041716A"/>
    <w:rsid w:val="004221D6"/>
    <w:rsid w:val="004234EA"/>
    <w:rsid w:val="0042612B"/>
    <w:rsid w:val="00430567"/>
    <w:rsid w:val="00432201"/>
    <w:rsid w:val="00433F54"/>
    <w:rsid w:val="0043669E"/>
    <w:rsid w:val="004400AB"/>
    <w:rsid w:val="00441109"/>
    <w:rsid w:val="00442D11"/>
    <w:rsid w:val="004431CC"/>
    <w:rsid w:val="00443F4A"/>
    <w:rsid w:val="0044473F"/>
    <w:rsid w:val="004447B7"/>
    <w:rsid w:val="00444FD9"/>
    <w:rsid w:val="00451E42"/>
    <w:rsid w:val="00453D5F"/>
    <w:rsid w:val="004546B0"/>
    <w:rsid w:val="00454FBE"/>
    <w:rsid w:val="004561EA"/>
    <w:rsid w:val="00456457"/>
    <w:rsid w:val="004610DE"/>
    <w:rsid w:val="004637CF"/>
    <w:rsid w:val="00465015"/>
    <w:rsid w:val="00465DD2"/>
    <w:rsid w:val="00466401"/>
    <w:rsid w:val="004679A3"/>
    <w:rsid w:val="004708D4"/>
    <w:rsid w:val="004716ED"/>
    <w:rsid w:val="0047658A"/>
    <w:rsid w:val="00480724"/>
    <w:rsid w:val="004853C2"/>
    <w:rsid w:val="004856F6"/>
    <w:rsid w:val="0048646A"/>
    <w:rsid w:val="004900E4"/>
    <w:rsid w:val="00490A42"/>
    <w:rsid w:val="00491795"/>
    <w:rsid w:val="00495D2E"/>
    <w:rsid w:val="0049670F"/>
    <w:rsid w:val="00497BB8"/>
    <w:rsid w:val="004A22CF"/>
    <w:rsid w:val="004A5D0F"/>
    <w:rsid w:val="004B095E"/>
    <w:rsid w:val="004B3831"/>
    <w:rsid w:val="004B5533"/>
    <w:rsid w:val="004B5C71"/>
    <w:rsid w:val="004C00C7"/>
    <w:rsid w:val="004C1A96"/>
    <w:rsid w:val="004C1EEB"/>
    <w:rsid w:val="004C383F"/>
    <w:rsid w:val="004C4688"/>
    <w:rsid w:val="004C59CC"/>
    <w:rsid w:val="004D3A8D"/>
    <w:rsid w:val="004E3511"/>
    <w:rsid w:val="004E35D1"/>
    <w:rsid w:val="004E4F34"/>
    <w:rsid w:val="004E5C96"/>
    <w:rsid w:val="004E7774"/>
    <w:rsid w:val="004E7A41"/>
    <w:rsid w:val="004F035A"/>
    <w:rsid w:val="004F1549"/>
    <w:rsid w:val="004F3A15"/>
    <w:rsid w:val="004F596A"/>
    <w:rsid w:val="004F634F"/>
    <w:rsid w:val="004F69AA"/>
    <w:rsid w:val="004F6AED"/>
    <w:rsid w:val="004F7E56"/>
    <w:rsid w:val="00502463"/>
    <w:rsid w:val="005034D8"/>
    <w:rsid w:val="00504240"/>
    <w:rsid w:val="0050599C"/>
    <w:rsid w:val="00507A5C"/>
    <w:rsid w:val="005106E6"/>
    <w:rsid w:val="00512D69"/>
    <w:rsid w:val="0051314B"/>
    <w:rsid w:val="0051360A"/>
    <w:rsid w:val="00514EBA"/>
    <w:rsid w:val="0051524D"/>
    <w:rsid w:val="005204F9"/>
    <w:rsid w:val="005264A3"/>
    <w:rsid w:val="00526999"/>
    <w:rsid w:val="0053026D"/>
    <w:rsid w:val="005322B4"/>
    <w:rsid w:val="005322B7"/>
    <w:rsid w:val="00543DA7"/>
    <w:rsid w:val="005514E3"/>
    <w:rsid w:val="00553D5C"/>
    <w:rsid w:val="0055412C"/>
    <w:rsid w:val="00555BCE"/>
    <w:rsid w:val="00556FEA"/>
    <w:rsid w:val="005714BD"/>
    <w:rsid w:val="00573318"/>
    <w:rsid w:val="005801ED"/>
    <w:rsid w:val="005815B4"/>
    <w:rsid w:val="0058263A"/>
    <w:rsid w:val="0058491F"/>
    <w:rsid w:val="0058512F"/>
    <w:rsid w:val="00585D13"/>
    <w:rsid w:val="00590796"/>
    <w:rsid w:val="00593247"/>
    <w:rsid w:val="005A02FF"/>
    <w:rsid w:val="005A16CB"/>
    <w:rsid w:val="005A1B28"/>
    <w:rsid w:val="005A2813"/>
    <w:rsid w:val="005A28E1"/>
    <w:rsid w:val="005A3690"/>
    <w:rsid w:val="005A3691"/>
    <w:rsid w:val="005A3957"/>
    <w:rsid w:val="005A7F06"/>
    <w:rsid w:val="005B463B"/>
    <w:rsid w:val="005B534E"/>
    <w:rsid w:val="005B55BB"/>
    <w:rsid w:val="005C2A14"/>
    <w:rsid w:val="005C2CB3"/>
    <w:rsid w:val="005C31B0"/>
    <w:rsid w:val="005D03A6"/>
    <w:rsid w:val="005D35B8"/>
    <w:rsid w:val="005D57CD"/>
    <w:rsid w:val="005D6159"/>
    <w:rsid w:val="005D6241"/>
    <w:rsid w:val="005E131C"/>
    <w:rsid w:val="005E6090"/>
    <w:rsid w:val="005E60C5"/>
    <w:rsid w:val="005E6BF9"/>
    <w:rsid w:val="005E75FE"/>
    <w:rsid w:val="005E7AE7"/>
    <w:rsid w:val="005F07E7"/>
    <w:rsid w:val="005F55CA"/>
    <w:rsid w:val="005F5DA1"/>
    <w:rsid w:val="005F5F19"/>
    <w:rsid w:val="00602EC9"/>
    <w:rsid w:val="0060363C"/>
    <w:rsid w:val="00605637"/>
    <w:rsid w:val="00615234"/>
    <w:rsid w:val="0061571C"/>
    <w:rsid w:val="00616EE8"/>
    <w:rsid w:val="006177AB"/>
    <w:rsid w:val="00620194"/>
    <w:rsid w:val="00620AE6"/>
    <w:rsid w:val="006249CB"/>
    <w:rsid w:val="00625D5E"/>
    <w:rsid w:val="006264CE"/>
    <w:rsid w:val="00626C1A"/>
    <w:rsid w:val="00630A1E"/>
    <w:rsid w:val="006409BA"/>
    <w:rsid w:val="006419AE"/>
    <w:rsid w:val="00641B15"/>
    <w:rsid w:val="00642DCC"/>
    <w:rsid w:val="006435A1"/>
    <w:rsid w:val="00646F74"/>
    <w:rsid w:val="00655000"/>
    <w:rsid w:val="00656FBB"/>
    <w:rsid w:val="00662FF1"/>
    <w:rsid w:val="0066342C"/>
    <w:rsid w:val="00664845"/>
    <w:rsid w:val="00664945"/>
    <w:rsid w:val="00665A82"/>
    <w:rsid w:val="00673C50"/>
    <w:rsid w:val="00677DF0"/>
    <w:rsid w:val="00680482"/>
    <w:rsid w:val="00682B30"/>
    <w:rsid w:val="00685EB1"/>
    <w:rsid w:val="00686248"/>
    <w:rsid w:val="0069483A"/>
    <w:rsid w:val="00695636"/>
    <w:rsid w:val="00695B22"/>
    <w:rsid w:val="0069612E"/>
    <w:rsid w:val="006966D5"/>
    <w:rsid w:val="00696D04"/>
    <w:rsid w:val="006A2C8D"/>
    <w:rsid w:val="006A3930"/>
    <w:rsid w:val="006A5CA4"/>
    <w:rsid w:val="006A6DA2"/>
    <w:rsid w:val="006B25CE"/>
    <w:rsid w:val="006B4A7E"/>
    <w:rsid w:val="006B6DA8"/>
    <w:rsid w:val="006B7A77"/>
    <w:rsid w:val="006D04C7"/>
    <w:rsid w:val="006D0C41"/>
    <w:rsid w:val="006D18B0"/>
    <w:rsid w:val="006D1F42"/>
    <w:rsid w:val="006D28BF"/>
    <w:rsid w:val="006D346D"/>
    <w:rsid w:val="006D3833"/>
    <w:rsid w:val="006D6C45"/>
    <w:rsid w:val="006D7BFC"/>
    <w:rsid w:val="006E18F3"/>
    <w:rsid w:val="006E268E"/>
    <w:rsid w:val="006F380D"/>
    <w:rsid w:val="006F442F"/>
    <w:rsid w:val="006F56F8"/>
    <w:rsid w:val="006F7D19"/>
    <w:rsid w:val="0070016A"/>
    <w:rsid w:val="00700E90"/>
    <w:rsid w:val="0070182D"/>
    <w:rsid w:val="00702C14"/>
    <w:rsid w:val="00703352"/>
    <w:rsid w:val="00705A67"/>
    <w:rsid w:val="0070650D"/>
    <w:rsid w:val="00710558"/>
    <w:rsid w:val="00715ECC"/>
    <w:rsid w:val="00716D01"/>
    <w:rsid w:val="00717167"/>
    <w:rsid w:val="0072047F"/>
    <w:rsid w:val="007208A8"/>
    <w:rsid w:val="0072559B"/>
    <w:rsid w:val="00726CA9"/>
    <w:rsid w:val="00727919"/>
    <w:rsid w:val="00730385"/>
    <w:rsid w:val="00732B3D"/>
    <w:rsid w:val="00736956"/>
    <w:rsid w:val="007401D4"/>
    <w:rsid w:val="00741A40"/>
    <w:rsid w:val="007420A5"/>
    <w:rsid w:val="00742DA2"/>
    <w:rsid w:val="00746745"/>
    <w:rsid w:val="007506BA"/>
    <w:rsid w:val="00761F7D"/>
    <w:rsid w:val="007626B4"/>
    <w:rsid w:val="007633BB"/>
    <w:rsid w:val="007635AA"/>
    <w:rsid w:val="00766ACF"/>
    <w:rsid w:val="00772B35"/>
    <w:rsid w:val="007734DD"/>
    <w:rsid w:val="00774AA3"/>
    <w:rsid w:val="0078059B"/>
    <w:rsid w:val="00781805"/>
    <w:rsid w:val="0078232C"/>
    <w:rsid w:val="00785C72"/>
    <w:rsid w:val="007905C5"/>
    <w:rsid w:val="00791E7F"/>
    <w:rsid w:val="00792B44"/>
    <w:rsid w:val="00792F18"/>
    <w:rsid w:val="007950EB"/>
    <w:rsid w:val="007979ED"/>
    <w:rsid w:val="007A202B"/>
    <w:rsid w:val="007A3F95"/>
    <w:rsid w:val="007A4008"/>
    <w:rsid w:val="007B08D1"/>
    <w:rsid w:val="007B38D9"/>
    <w:rsid w:val="007C0243"/>
    <w:rsid w:val="007C46E4"/>
    <w:rsid w:val="007C7496"/>
    <w:rsid w:val="007C7690"/>
    <w:rsid w:val="007D033D"/>
    <w:rsid w:val="007D0814"/>
    <w:rsid w:val="007D4043"/>
    <w:rsid w:val="007D4F3A"/>
    <w:rsid w:val="007D561A"/>
    <w:rsid w:val="007D683D"/>
    <w:rsid w:val="007E4D3B"/>
    <w:rsid w:val="007E5791"/>
    <w:rsid w:val="007E6ED2"/>
    <w:rsid w:val="007E75CF"/>
    <w:rsid w:val="007F1190"/>
    <w:rsid w:val="007F2AB2"/>
    <w:rsid w:val="007F2AE1"/>
    <w:rsid w:val="007F4976"/>
    <w:rsid w:val="007F4E6E"/>
    <w:rsid w:val="007F530E"/>
    <w:rsid w:val="007F7A12"/>
    <w:rsid w:val="008002C4"/>
    <w:rsid w:val="00803B48"/>
    <w:rsid w:val="008076EF"/>
    <w:rsid w:val="008109A6"/>
    <w:rsid w:val="00812521"/>
    <w:rsid w:val="00812690"/>
    <w:rsid w:val="00814217"/>
    <w:rsid w:val="00815F99"/>
    <w:rsid w:val="008167B4"/>
    <w:rsid w:val="00816B8B"/>
    <w:rsid w:val="00816C14"/>
    <w:rsid w:val="00816C77"/>
    <w:rsid w:val="00817B09"/>
    <w:rsid w:val="00820164"/>
    <w:rsid w:val="0082233A"/>
    <w:rsid w:val="00825BBA"/>
    <w:rsid w:val="008356A3"/>
    <w:rsid w:val="008400A1"/>
    <w:rsid w:val="00840CCE"/>
    <w:rsid w:val="0084145C"/>
    <w:rsid w:val="008449B2"/>
    <w:rsid w:val="00845037"/>
    <w:rsid w:val="00845233"/>
    <w:rsid w:val="00850900"/>
    <w:rsid w:val="00851CE9"/>
    <w:rsid w:val="008522DA"/>
    <w:rsid w:val="00855963"/>
    <w:rsid w:val="00864ED5"/>
    <w:rsid w:val="008663FC"/>
    <w:rsid w:val="00873E56"/>
    <w:rsid w:val="0087597C"/>
    <w:rsid w:val="00876AE3"/>
    <w:rsid w:val="0088008F"/>
    <w:rsid w:val="00882095"/>
    <w:rsid w:val="00882373"/>
    <w:rsid w:val="0088470E"/>
    <w:rsid w:val="00884C80"/>
    <w:rsid w:val="00884CA2"/>
    <w:rsid w:val="00885AFB"/>
    <w:rsid w:val="00890053"/>
    <w:rsid w:val="00895E3C"/>
    <w:rsid w:val="00897CAF"/>
    <w:rsid w:val="008A18C4"/>
    <w:rsid w:val="008A5825"/>
    <w:rsid w:val="008A6701"/>
    <w:rsid w:val="008A76E5"/>
    <w:rsid w:val="008A7DE5"/>
    <w:rsid w:val="008B1975"/>
    <w:rsid w:val="008B19B3"/>
    <w:rsid w:val="008B2259"/>
    <w:rsid w:val="008B285B"/>
    <w:rsid w:val="008B2D5B"/>
    <w:rsid w:val="008C1A0F"/>
    <w:rsid w:val="008C1F50"/>
    <w:rsid w:val="008C5DBE"/>
    <w:rsid w:val="008C6B8E"/>
    <w:rsid w:val="008D2D06"/>
    <w:rsid w:val="008D47A5"/>
    <w:rsid w:val="008D4962"/>
    <w:rsid w:val="008D6AC6"/>
    <w:rsid w:val="008D7B6C"/>
    <w:rsid w:val="008E0329"/>
    <w:rsid w:val="008E0B26"/>
    <w:rsid w:val="008E1F4B"/>
    <w:rsid w:val="008E64C3"/>
    <w:rsid w:val="008E6BB7"/>
    <w:rsid w:val="008E7CAC"/>
    <w:rsid w:val="008F0022"/>
    <w:rsid w:val="008F08F4"/>
    <w:rsid w:val="008F771E"/>
    <w:rsid w:val="00902C50"/>
    <w:rsid w:val="00902C91"/>
    <w:rsid w:val="00907DF6"/>
    <w:rsid w:val="00912FAF"/>
    <w:rsid w:val="0091318D"/>
    <w:rsid w:val="00915BCA"/>
    <w:rsid w:val="009171D6"/>
    <w:rsid w:val="00921655"/>
    <w:rsid w:val="0092751E"/>
    <w:rsid w:val="00927689"/>
    <w:rsid w:val="00927F9B"/>
    <w:rsid w:val="00933574"/>
    <w:rsid w:val="0093597F"/>
    <w:rsid w:val="00935BF2"/>
    <w:rsid w:val="00937674"/>
    <w:rsid w:val="00937ECD"/>
    <w:rsid w:val="009416B0"/>
    <w:rsid w:val="00943D71"/>
    <w:rsid w:val="00946C88"/>
    <w:rsid w:val="00946E56"/>
    <w:rsid w:val="00951D94"/>
    <w:rsid w:val="00952DD3"/>
    <w:rsid w:val="0095389C"/>
    <w:rsid w:val="00955CAA"/>
    <w:rsid w:val="009605ED"/>
    <w:rsid w:val="0096196B"/>
    <w:rsid w:val="00961D56"/>
    <w:rsid w:val="00963607"/>
    <w:rsid w:val="00964F5E"/>
    <w:rsid w:val="00965A6E"/>
    <w:rsid w:val="00967D9A"/>
    <w:rsid w:val="00970DBF"/>
    <w:rsid w:val="00972995"/>
    <w:rsid w:val="00975A49"/>
    <w:rsid w:val="009761B8"/>
    <w:rsid w:val="00976EB9"/>
    <w:rsid w:val="009770FA"/>
    <w:rsid w:val="009806E0"/>
    <w:rsid w:val="00980902"/>
    <w:rsid w:val="009834C0"/>
    <w:rsid w:val="009859A1"/>
    <w:rsid w:val="009900D0"/>
    <w:rsid w:val="00993B7D"/>
    <w:rsid w:val="00993E0A"/>
    <w:rsid w:val="009947AB"/>
    <w:rsid w:val="00994DC1"/>
    <w:rsid w:val="00995467"/>
    <w:rsid w:val="00996484"/>
    <w:rsid w:val="009971AE"/>
    <w:rsid w:val="009A0EE2"/>
    <w:rsid w:val="009A2ED7"/>
    <w:rsid w:val="009B331B"/>
    <w:rsid w:val="009B4FA8"/>
    <w:rsid w:val="009B6260"/>
    <w:rsid w:val="009C39D5"/>
    <w:rsid w:val="009C4C0B"/>
    <w:rsid w:val="009C5102"/>
    <w:rsid w:val="009C7926"/>
    <w:rsid w:val="009C7C3E"/>
    <w:rsid w:val="009D34BB"/>
    <w:rsid w:val="009D4CA6"/>
    <w:rsid w:val="009D5CE1"/>
    <w:rsid w:val="009D7EA3"/>
    <w:rsid w:val="009E1644"/>
    <w:rsid w:val="009E2932"/>
    <w:rsid w:val="009E41D2"/>
    <w:rsid w:val="009E59B8"/>
    <w:rsid w:val="009F1D12"/>
    <w:rsid w:val="009F42F1"/>
    <w:rsid w:val="00A01636"/>
    <w:rsid w:val="00A0377F"/>
    <w:rsid w:val="00A042FC"/>
    <w:rsid w:val="00A049DB"/>
    <w:rsid w:val="00A0706E"/>
    <w:rsid w:val="00A10976"/>
    <w:rsid w:val="00A126BF"/>
    <w:rsid w:val="00A2052C"/>
    <w:rsid w:val="00A2139A"/>
    <w:rsid w:val="00A2489D"/>
    <w:rsid w:val="00A30A31"/>
    <w:rsid w:val="00A30B04"/>
    <w:rsid w:val="00A340FF"/>
    <w:rsid w:val="00A3428F"/>
    <w:rsid w:val="00A351F7"/>
    <w:rsid w:val="00A46A86"/>
    <w:rsid w:val="00A476D6"/>
    <w:rsid w:val="00A47860"/>
    <w:rsid w:val="00A514C8"/>
    <w:rsid w:val="00A52779"/>
    <w:rsid w:val="00A572F2"/>
    <w:rsid w:val="00A60457"/>
    <w:rsid w:val="00A60F5F"/>
    <w:rsid w:val="00A6145E"/>
    <w:rsid w:val="00A63DB7"/>
    <w:rsid w:val="00A66917"/>
    <w:rsid w:val="00A730D3"/>
    <w:rsid w:val="00A7610C"/>
    <w:rsid w:val="00A769C6"/>
    <w:rsid w:val="00A76B96"/>
    <w:rsid w:val="00A774C8"/>
    <w:rsid w:val="00A812EC"/>
    <w:rsid w:val="00A813D6"/>
    <w:rsid w:val="00A818EF"/>
    <w:rsid w:val="00A8475F"/>
    <w:rsid w:val="00A90FD9"/>
    <w:rsid w:val="00A93804"/>
    <w:rsid w:val="00A95BBB"/>
    <w:rsid w:val="00AA0350"/>
    <w:rsid w:val="00AA0B5B"/>
    <w:rsid w:val="00AA0F2E"/>
    <w:rsid w:val="00AA16EE"/>
    <w:rsid w:val="00AA2403"/>
    <w:rsid w:val="00AA51B9"/>
    <w:rsid w:val="00AA5583"/>
    <w:rsid w:val="00AA63B6"/>
    <w:rsid w:val="00AA6924"/>
    <w:rsid w:val="00AA7045"/>
    <w:rsid w:val="00AB3FFB"/>
    <w:rsid w:val="00AB6E85"/>
    <w:rsid w:val="00AD0DD4"/>
    <w:rsid w:val="00AD59EE"/>
    <w:rsid w:val="00AD7F3D"/>
    <w:rsid w:val="00AE4A20"/>
    <w:rsid w:val="00AE51D5"/>
    <w:rsid w:val="00AF093C"/>
    <w:rsid w:val="00AF3BC5"/>
    <w:rsid w:val="00AF511A"/>
    <w:rsid w:val="00AF6212"/>
    <w:rsid w:val="00AF77B2"/>
    <w:rsid w:val="00B02151"/>
    <w:rsid w:val="00B0265B"/>
    <w:rsid w:val="00B02CA1"/>
    <w:rsid w:val="00B062EC"/>
    <w:rsid w:val="00B10D49"/>
    <w:rsid w:val="00B11064"/>
    <w:rsid w:val="00B117E4"/>
    <w:rsid w:val="00B14959"/>
    <w:rsid w:val="00B203AE"/>
    <w:rsid w:val="00B22DFD"/>
    <w:rsid w:val="00B231EF"/>
    <w:rsid w:val="00B245A6"/>
    <w:rsid w:val="00B25803"/>
    <w:rsid w:val="00B3007D"/>
    <w:rsid w:val="00B33E76"/>
    <w:rsid w:val="00B40D70"/>
    <w:rsid w:val="00B4329F"/>
    <w:rsid w:val="00B47A98"/>
    <w:rsid w:val="00B50F3C"/>
    <w:rsid w:val="00B51467"/>
    <w:rsid w:val="00B52A66"/>
    <w:rsid w:val="00B52B64"/>
    <w:rsid w:val="00B600BF"/>
    <w:rsid w:val="00B62B3B"/>
    <w:rsid w:val="00B66988"/>
    <w:rsid w:val="00B7019C"/>
    <w:rsid w:val="00B7052B"/>
    <w:rsid w:val="00B71ED0"/>
    <w:rsid w:val="00B7253F"/>
    <w:rsid w:val="00B7398D"/>
    <w:rsid w:val="00B73F0F"/>
    <w:rsid w:val="00B80FF8"/>
    <w:rsid w:val="00B81089"/>
    <w:rsid w:val="00B81D07"/>
    <w:rsid w:val="00B82687"/>
    <w:rsid w:val="00B84CB2"/>
    <w:rsid w:val="00B85A53"/>
    <w:rsid w:val="00B92E50"/>
    <w:rsid w:val="00B97BEB"/>
    <w:rsid w:val="00BA003C"/>
    <w:rsid w:val="00BA36A5"/>
    <w:rsid w:val="00BA62FF"/>
    <w:rsid w:val="00BA740A"/>
    <w:rsid w:val="00BA7CA1"/>
    <w:rsid w:val="00BA7E06"/>
    <w:rsid w:val="00BB2019"/>
    <w:rsid w:val="00BB448B"/>
    <w:rsid w:val="00BB4DC6"/>
    <w:rsid w:val="00BB5545"/>
    <w:rsid w:val="00BB7D13"/>
    <w:rsid w:val="00BC0CE8"/>
    <w:rsid w:val="00BC13AD"/>
    <w:rsid w:val="00BC2921"/>
    <w:rsid w:val="00BC2F4C"/>
    <w:rsid w:val="00BC4A06"/>
    <w:rsid w:val="00BC4D67"/>
    <w:rsid w:val="00BC50A6"/>
    <w:rsid w:val="00BD15C5"/>
    <w:rsid w:val="00BD3906"/>
    <w:rsid w:val="00BD4AAF"/>
    <w:rsid w:val="00BD502E"/>
    <w:rsid w:val="00BD69AC"/>
    <w:rsid w:val="00BE01A7"/>
    <w:rsid w:val="00BE16A3"/>
    <w:rsid w:val="00BE35CB"/>
    <w:rsid w:val="00BE3717"/>
    <w:rsid w:val="00BE65C6"/>
    <w:rsid w:val="00BE6675"/>
    <w:rsid w:val="00BF0827"/>
    <w:rsid w:val="00BF08A8"/>
    <w:rsid w:val="00BF1EBE"/>
    <w:rsid w:val="00BF22E6"/>
    <w:rsid w:val="00BF405D"/>
    <w:rsid w:val="00BF6EFB"/>
    <w:rsid w:val="00BF7169"/>
    <w:rsid w:val="00C020D5"/>
    <w:rsid w:val="00C0303B"/>
    <w:rsid w:val="00C04CF3"/>
    <w:rsid w:val="00C07445"/>
    <w:rsid w:val="00C129B3"/>
    <w:rsid w:val="00C21E7C"/>
    <w:rsid w:val="00C23085"/>
    <w:rsid w:val="00C23367"/>
    <w:rsid w:val="00C24A54"/>
    <w:rsid w:val="00C25EAB"/>
    <w:rsid w:val="00C26845"/>
    <w:rsid w:val="00C2686A"/>
    <w:rsid w:val="00C274F4"/>
    <w:rsid w:val="00C364D8"/>
    <w:rsid w:val="00C37B77"/>
    <w:rsid w:val="00C4063B"/>
    <w:rsid w:val="00C406C6"/>
    <w:rsid w:val="00C44454"/>
    <w:rsid w:val="00C451C5"/>
    <w:rsid w:val="00C46D77"/>
    <w:rsid w:val="00C47170"/>
    <w:rsid w:val="00C47717"/>
    <w:rsid w:val="00C51E63"/>
    <w:rsid w:val="00C52113"/>
    <w:rsid w:val="00C61EEB"/>
    <w:rsid w:val="00C624BA"/>
    <w:rsid w:val="00C6301C"/>
    <w:rsid w:val="00C67B8B"/>
    <w:rsid w:val="00C67F34"/>
    <w:rsid w:val="00C70B24"/>
    <w:rsid w:val="00C71409"/>
    <w:rsid w:val="00C731C6"/>
    <w:rsid w:val="00C82B81"/>
    <w:rsid w:val="00C918C3"/>
    <w:rsid w:val="00C9335F"/>
    <w:rsid w:val="00C94DA9"/>
    <w:rsid w:val="00C96243"/>
    <w:rsid w:val="00CA1F52"/>
    <w:rsid w:val="00CA2694"/>
    <w:rsid w:val="00CA26E9"/>
    <w:rsid w:val="00CA2A1B"/>
    <w:rsid w:val="00CA2E05"/>
    <w:rsid w:val="00CA7DA4"/>
    <w:rsid w:val="00CB06F7"/>
    <w:rsid w:val="00CB1F0E"/>
    <w:rsid w:val="00CB609F"/>
    <w:rsid w:val="00CC1FFB"/>
    <w:rsid w:val="00CC2725"/>
    <w:rsid w:val="00CC5522"/>
    <w:rsid w:val="00CD1FE7"/>
    <w:rsid w:val="00CD6B60"/>
    <w:rsid w:val="00CD71F4"/>
    <w:rsid w:val="00CD75B5"/>
    <w:rsid w:val="00CD7E9E"/>
    <w:rsid w:val="00CE0B59"/>
    <w:rsid w:val="00CE1478"/>
    <w:rsid w:val="00CE25F5"/>
    <w:rsid w:val="00CE5093"/>
    <w:rsid w:val="00CE580D"/>
    <w:rsid w:val="00CE6938"/>
    <w:rsid w:val="00CE6D4C"/>
    <w:rsid w:val="00CE74BE"/>
    <w:rsid w:val="00CE75A2"/>
    <w:rsid w:val="00CF4A3A"/>
    <w:rsid w:val="00CF6CAE"/>
    <w:rsid w:val="00CF75E7"/>
    <w:rsid w:val="00D05D2D"/>
    <w:rsid w:val="00D06665"/>
    <w:rsid w:val="00D078C4"/>
    <w:rsid w:val="00D102DC"/>
    <w:rsid w:val="00D11784"/>
    <w:rsid w:val="00D1241C"/>
    <w:rsid w:val="00D13BE1"/>
    <w:rsid w:val="00D17F1C"/>
    <w:rsid w:val="00D21EA4"/>
    <w:rsid w:val="00D22EC7"/>
    <w:rsid w:val="00D2391F"/>
    <w:rsid w:val="00D26F26"/>
    <w:rsid w:val="00D313A8"/>
    <w:rsid w:val="00D3568A"/>
    <w:rsid w:val="00D36530"/>
    <w:rsid w:val="00D37FEB"/>
    <w:rsid w:val="00D404CB"/>
    <w:rsid w:val="00D4257B"/>
    <w:rsid w:val="00D44410"/>
    <w:rsid w:val="00D45B0D"/>
    <w:rsid w:val="00D45F28"/>
    <w:rsid w:val="00D4654E"/>
    <w:rsid w:val="00D53874"/>
    <w:rsid w:val="00D578F6"/>
    <w:rsid w:val="00D61186"/>
    <w:rsid w:val="00D62ABD"/>
    <w:rsid w:val="00D641D9"/>
    <w:rsid w:val="00D667C5"/>
    <w:rsid w:val="00D67B31"/>
    <w:rsid w:val="00D67B88"/>
    <w:rsid w:val="00D67E56"/>
    <w:rsid w:val="00D72146"/>
    <w:rsid w:val="00D736AC"/>
    <w:rsid w:val="00D8029C"/>
    <w:rsid w:val="00D803F7"/>
    <w:rsid w:val="00D80662"/>
    <w:rsid w:val="00D80FEA"/>
    <w:rsid w:val="00D835CD"/>
    <w:rsid w:val="00D877BE"/>
    <w:rsid w:val="00D9154E"/>
    <w:rsid w:val="00D921EF"/>
    <w:rsid w:val="00D97318"/>
    <w:rsid w:val="00D979A9"/>
    <w:rsid w:val="00DA254E"/>
    <w:rsid w:val="00DA54B9"/>
    <w:rsid w:val="00DB0B74"/>
    <w:rsid w:val="00DB452D"/>
    <w:rsid w:val="00DB5ACC"/>
    <w:rsid w:val="00DB6285"/>
    <w:rsid w:val="00DB78CD"/>
    <w:rsid w:val="00DC0072"/>
    <w:rsid w:val="00DC04B5"/>
    <w:rsid w:val="00DC096C"/>
    <w:rsid w:val="00DC15F2"/>
    <w:rsid w:val="00DC1668"/>
    <w:rsid w:val="00DC329C"/>
    <w:rsid w:val="00DC59E3"/>
    <w:rsid w:val="00DC5CD8"/>
    <w:rsid w:val="00DC7258"/>
    <w:rsid w:val="00DC7929"/>
    <w:rsid w:val="00DD1A95"/>
    <w:rsid w:val="00DD1DD1"/>
    <w:rsid w:val="00DD5039"/>
    <w:rsid w:val="00DD5D47"/>
    <w:rsid w:val="00DD62C3"/>
    <w:rsid w:val="00DD6630"/>
    <w:rsid w:val="00DE088E"/>
    <w:rsid w:val="00DE20FE"/>
    <w:rsid w:val="00DE36D8"/>
    <w:rsid w:val="00DE4E63"/>
    <w:rsid w:val="00DE6C19"/>
    <w:rsid w:val="00DE777E"/>
    <w:rsid w:val="00DF1502"/>
    <w:rsid w:val="00E03A91"/>
    <w:rsid w:val="00E04487"/>
    <w:rsid w:val="00E06339"/>
    <w:rsid w:val="00E06F9B"/>
    <w:rsid w:val="00E129A1"/>
    <w:rsid w:val="00E13842"/>
    <w:rsid w:val="00E140A0"/>
    <w:rsid w:val="00E14252"/>
    <w:rsid w:val="00E1425E"/>
    <w:rsid w:val="00E1451F"/>
    <w:rsid w:val="00E16DDD"/>
    <w:rsid w:val="00E1745F"/>
    <w:rsid w:val="00E3227E"/>
    <w:rsid w:val="00E32DCC"/>
    <w:rsid w:val="00E353C4"/>
    <w:rsid w:val="00E36CB5"/>
    <w:rsid w:val="00E421E7"/>
    <w:rsid w:val="00E51135"/>
    <w:rsid w:val="00E549B7"/>
    <w:rsid w:val="00E5529F"/>
    <w:rsid w:val="00E5671B"/>
    <w:rsid w:val="00E617D5"/>
    <w:rsid w:val="00E63D9C"/>
    <w:rsid w:val="00E65442"/>
    <w:rsid w:val="00E66D88"/>
    <w:rsid w:val="00E67DF5"/>
    <w:rsid w:val="00E70B27"/>
    <w:rsid w:val="00E73577"/>
    <w:rsid w:val="00E74FE5"/>
    <w:rsid w:val="00E81111"/>
    <w:rsid w:val="00E8243B"/>
    <w:rsid w:val="00E824C9"/>
    <w:rsid w:val="00E82B3A"/>
    <w:rsid w:val="00E83F68"/>
    <w:rsid w:val="00E85FE3"/>
    <w:rsid w:val="00E9258B"/>
    <w:rsid w:val="00E92BEF"/>
    <w:rsid w:val="00E95FF7"/>
    <w:rsid w:val="00EA03E5"/>
    <w:rsid w:val="00EA3997"/>
    <w:rsid w:val="00EA4308"/>
    <w:rsid w:val="00EA4ED7"/>
    <w:rsid w:val="00EB1235"/>
    <w:rsid w:val="00EB1BAD"/>
    <w:rsid w:val="00EB2292"/>
    <w:rsid w:val="00EB53CF"/>
    <w:rsid w:val="00EB79C8"/>
    <w:rsid w:val="00EC0C38"/>
    <w:rsid w:val="00EC3274"/>
    <w:rsid w:val="00EC370F"/>
    <w:rsid w:val="00EC5BBF"/>
    <w:rsid w:val="00ED123C"/>
    <w:rsid w:val="00ED30E2"/>
    <w:rsid w:val="00ED3608"/>
    <w:rsid w:val="00ED4A79"/>
    <w:rsid w:val="00ED5393"/>
    <w:rsid w:val="00ED70F5"/>
    <w:rsid w:val="00EE04A3"/>
    <w:rsid w:val="00EE0739"/>
    <w:rsid w:val="00EE1F0E"/>
    <w:rsid w:val="00EE39EB"/>
    <w:rsid w:val="00EF5DA2"/>
    <w:rsid w:val="00EF6161"/>
    <w:rsid w:val="00EF668F"/>
    <w:rsid w:val="00F01509"/>
    <w:rsid w:val="00F01ED3"/>
    <w:rsid w:val="00F02B5A"/>
    <w:rsid w:val="00F137C5"/>
    <w:rsid w:val="00F166E8"/>
    <w:rsid w:val="00F16F5E"/>
    <w:rsid w:val="00F172C4"/>
    <w:rsid w:val="00F228AA"/>
    <w:rsid w:val="00F241D4"/>
    <w:rsid w:val="00F253CF"/>
    <w:rsid w:val="00F27A48"/>
    <w:rsid w:val="00F33142"/>
    <w:rsid w:val="00F33679"/>
    <w:rsid w:val="00F34FEF"/>
    <w:rsid w:val="00F35EB5"/>
    <w:rsid w:val="00F37958"/>
    <w:rsid w:val="00F408E6"/>
    <w:rsid w:val="00F414A7"/>
    <w:rsid w:val="00F50407"/>
    <w:rsid w:val="00F57CDE"/>
    <w:rsid w:val="00F6063E"/>
    <w:rsid w:val="00F6078B"/>
    <w:rsid w:val="00F609DE"/>
    <w:rsid w:val="00F637CE"/>
    <w:rsid w:val="00F63E6C"/>
    <w:rsid w:val="00F6412C"/>
    <w:rsid w:val="00F705C0"/>
    <w:rsid w:val="00F71865"/>
    <w:rsid w:val="00F72B0C"/>
    <w:rsid w:val="00F73D4B"/>
    <w:rsid w:val="00F74B5F"/>
    <w:rsid w:val="00F75E7C"/>
    <w:rsid w:val="00F76E36"/>
    <w:rsid w:val="00F77842"/>
    <w:rsid w:val="00F83C0A"/>
    <w:rsid w:val="00F911EA"/>
    <w:rsid w:val="00F945E8"/>
    <w:rsid w:val="00F94DD7"/>
    <w:rsid w:val="00F96A75"/>
    <w:rsid w:val="00F96AA4"/>
    <w:rsid w:val="00FA1865"/>
    <w:rsid w:val="00FA3295"/>
    <w:rsid w:val="00FA60AB"/>
    <w:rsid w:val="00FA646D"/>
    <w:rsid w:val="00FA69AB"/>
    <w:rsid w:val="00FB26CF"/>
    <w:rsid w:val="00FB3B81"/>
    <w:rsid w:val="00FB3E03"/>
    <w:rsid w:val="00FB7666"/>
    <w:rsid w:val="00FC0FD8"/>
    <w:rsid w:val="00FC1B79"/>
    <w:rsid w:val="00FC45E7"/>
    <w:rsid w:val="00FC5558"/>
    <w:rsid w:val="00FC5DD4"/>
    <w:rsid w:val="00FC6B7E"/>
    <w:rsid w:val="00FD061C"/>
    <w:rsid w:val="00FD1ADC"/>
    <w:rsid w:val="00FD1E89"/>
    <w:rsid w:val="00FD545C"/>
    <w:rsid w:val="00FD5AB8"/>
    <w:rsid w:val="00FE3A68"/>
    <w:rsid w:val="00FE7E35"/>
    <w:rsid w:val="00FF0FBF"/>
    <w:rsid w:val="00FF14B3"/>
    <w:rsid w:val="00FF41DC"/>
    <w:rsid w:val="00FF67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7C323"/>
  <w15:docId w15:val="{F57324C8-3797-4A96-9056-5D70F198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6D5"/>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next w:val="Normal"/>
    <w:link w:val="Ttulo1Car"/>
    <w:qFormat/>
    <w:rsid w:val="006966D5"/>
    <w:pPr>
      <w:keepNext/>
      <w:numPr>
        <w:numId w:val="2"/>
      </w:numPr>
      <w:spacing w:before="240" w:after="60" w:line="276" w:lineRule="auto"/>
      <w:outlineLvl w:val="0"/>
    </w:pPr>
    <w:rPr>
      <w:rFonts w:eastAsia="Times New Roman"/>
      <w:b/>
      <w:bCs/>
      <w:kern w:val="32"/>
      <w:sz w:val="32"/>
      <w:szCs w:val="32"/>
      <w:lang w:val="x-none" w:eastAsia="en-US"/>
    </w:rPr>
  </w:style>
  <w:style w:type="paragraph" w:styleId="Ttulo2">
    <w:name w:val="heading 2"/>
    <w:basedOn w:val="Normal"/>
    <w:next w:val="Normal"/>
    <w:link w:val="Ttulo2Car"/>
    <w:unhideWhenUsed/>
    <w:qFormat/>
    <w:rsid w:val="006966D5"/>
    <w:pPr>
      <w:keepNext/>
      <w:spacing w:before="240" w:after="60" w:line="276" w:lineRule="auto"/>
      <w:outlineLvl w:val="1"/>
    </w:pPr>
    <w:rPr>
      <w:rFonts w:eastAsia="Times New Roman"/>
      <w:b/>
      <w:bCs/>
      <w:i/>
      <w:iCs/>
      <w:sz w:val="28"/>
      <w:szCs w:val="28"/>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182D"/>
    <w:pPr>
      <w:tabs>
        <w:tab w:val="center" w:pos="4419"/>
        <w:tab w:val="right" w:pos="8838"/>
      </w:tabs>
    </w:pPr>
  </w:style>
  <w:style w:type="character" w:customStyle="1" w:styleId="EncabezadoCar">
    <w:name w:val="Encabezado Car"/>
    <w:basedOn w:val="Fuentedeprrafopredeter"/>
    <w:link w:val="Encabezado"/>
    <w:uiPriority w:val="99"/>
    <w:rsid w:val="0070182D"/>
  </w:style>
  <w:style w:type="paragraph" w:styleId="Piedepgina">
    <w:name w:val="footer"/>
    <w:basedOn w:val="Normal"/>
    <w:link w:val="PiedepginaCar"/>
    <w:uiPriority w:val="99"/>
    <w:unhideWhenUsed/>
    <w:rsid w:val="0070182D"/>
    <w:pPr>
      <w:tabs>
        <w:tab w:val="center" w:pos="4419"/>
        <w:tab w:val="right" w:pos="8838"/>
      </w:tabs>
    </w:pPr>
  </w:style>
  <w:style w:type="character" w:customStyle="1" w:styleId="PiedepginaCar">
    <w:name w:val="Pie de página Car"/>
    <w:basedOn w:val="Fuentedeprrafopredeter"/>
    <w:link w:val="Piedepgina"/>
    <w:uiPriority w:val="99"/>
    <w:rsid w:val="0070182D"/>
  </w:style>
  <w:style w:type="character" w:customStyle="1" w:styleId="Ttulo1Car">
    <w:name w:val="Título 1 Car"/>
    <w:basedOn w:val="Fuentedeprrafopredeter"/>
    <w:link w:val="Ttulo1"/>
    <w:rsid w:val="006966D5"/>
    <w:rPr>
      <w:rFonts w:ascii="Cambria" w:eastAsia="Times New Roman" w:hAnsi="Cambria" w:cs="Times New Roman"/>
      <w:b/>
      <w:bCs/>
      <w:kern w:val="32"/>
      <w:sz w:val="32"/>
      <w:szCs w:val="32"/>
      <w:lang w:val="x-none"/>
    </w:rPr>
  </w:style>
  <w:style w:type="character" w:customStyle="1" w:styleId="Ttulo2Car">
    <w:name w:val="Título 2 Car"/>
    <w:basedOn w:val="Fuentedeprrafopredeter"/>
    <w:link w:val="Ttulo2"/>
    <w:rsid w:val="006966D5"/>
    <w:rPr>
      <w:rFonts w:ascii="Cambria" w:eastAsia="Times New Roman" w:hAnsi="Cambria" w:cs="Times New Roman"/>
      <w:b/>
      <w:bCs/>
      <w:i/>
      <w:iCs/>
      <w:sz w:val="28"/>
      <w:szCs w:val="28"/>
      <w:lang w:val="x-none"/>
    </w:rPr>
  </w:style>
  <w:style w:type="paragraph" w:styleId="Prrafodelista">
    <w:name w:val="List Paragraph"/>
    <w:basedOn w:val="Normal"/>
    <w:uiPriority w:val="34"/>
    <w:qFormat/>
    <w:rsid w:val="006966D5"/>
    <w:pPr>
      <w:spacing w:after="200" w:line="276" w:lineRule="auto"/>
      <w:ind w:left="720"/>
      <w:contextualSpacing/>
    </w:pPr>
    <w:rPr>
      <w:rFonts w:ascii="Calibri" w:eastAsia="Calibri" w:hAnsi="Calibri"/>
      <w:sz w:val="22"/>
      <w:szCs w:val="22"/>
      <w:lang w:val="es-CO" w:eastAsia="en-US"/>
    </w:rPr>
  </w:style>
  <w:style w:type="paragraph" w:styleId="Descripcin">
    <w:name w:val="caption"/>
    <w:basedOn w:val="Normal"/>
    <w:next w:val="Normal"/>
    <w:unhideWhenUsed/>
    <w:qFormat/>
    <w:rsid w:val="006966D5"/>
    <w:rPr>
      <w:b/>
      <w:bCs/>
      <w:sz w:val="20"/>
      <w:szCs w:val="20"/>
    </w:rPr>
  </w:style>
  <w:style w:type="character" w:styleId="Hipervnculo">
    <w:name w:val="Hyperlink"/>
    <w:uiPriority w:val="99"/>
    <w:unhideWhenUsed/>
    <w:rsid w:val="006966D5"/>
    <w:rPr>
      <w:color w:val="0000FF"/>
      <w:u w:val="single"/>
    </w:rPr>
  </w:style>
  <w:style w:type="paragraph" w:styleId="Puesto">
    <w:name w:val="Title"/>
    <w:basedOn w:val="Normal"/>
    <w:next w:val="Normal"/>
    <w:link w:val="PuestoCar1"/>
    <w:uiPriority w:val="10"/>
    <w:qFormat/>
    <w:rsid w:val="006966D5"/>
    <w:pPr>
      <w:spacing w:before="240" w:after="60"/>
      <w:jc w:val="center"/>
      <w:outlineLvl w:val="0"/>
    </w:pPr>
    <w:rPr>
      <w:rFonts w:eastAsia="Times New Roman"/>
      <w:b/>
      <w:bCs/>
      <w:kern w:val="28"/>
      <w:sz w:val="32"/>
      <w:szCs w:val="32"/>
    </w:rPr>
  </w:style>
  <w:style w:type="character" w:customStyle="1" w:styleId="PuestoCar">
    <w:name w:val="Puesto Car"/>
    <w:basedOn w:val="Fuentedeprrafopredeter"/>
    <w:uiPriority w:val="10"/>
    <w:rsid w:val="006966D5"/>
    <w:rPr>
      <w:rFonts w:asciiTheme="majorHAnsi" w:eastAsiaTheme="majorEastAsia" w:hAnsiTheme="majorHAnsi" w:cstheme="majorBidi"/>
      <w:spacing w:val="-10"/>
      <w:kern w:val="28"/>
      <w:sz w:val="56"/>
      <w:szCs w:val="56"/>
      <w:lang w:val="es-ES_tradnl" w:eastAsia="es-ES"/>
    </w:rPr>
  </w:style>
  <w:style w:type="character" w:customStyle="1" w:styleId="PuestoCar1">
    <w:name w:val="Puesto Car1"/>
    <w:link w:val="Puesto"/>
    <w:uiPriority w:val="10"/>
    <w:rsid w:val="006966D5"/>
    <w:rPr>
      <w:rFonts w:ascii="Cambria" w:eastAsia="Times New Roman" w:hAnsi="Cambria" w:cs="Times New Roman"/>
      <w:b/>
      <w:bCs/>
      <w:kern w:val="28"/>
      <w:sz w:val="32"/>
      <w:szCs w:val="32"/>
      <w:lang w:val="es-ES_tradnl" w:eastAsia="es-ES"/>
    </w:rPr>
  </w:style>
  <w:style w:type="paragraph" w:styleId="TtulodeTDC">
    <w:name w:val="TOC Heading"/>
    <w:basedOn w:val="Ttulo1"/>
    <w:next w:val="Normal"/>
    <w:uiPriority w:val="39"/>
    <w:unhideWhenUsed/>
    <w:qFormat/>
    <w:rsid w:val="006966D5"/>
    <w:pPr>
      <w:keepLines/>
      <w:spacing w:before="480" w:after="0"/>
      <w:outlineLvl w:val="9"/>
    </w:pPr>
    <w:rPr>
      <w:color w:val="365F91"/>
      <w:kern w:val="0"/>
      <w:sz w:val="28"/>
      <w:szCs w:val="28"/>
      <w:lang w:val="es-ES"/>
    </w:rPr>
  </w:style>
  <w:style w:type="paragraph" w:styleId="TDC1">
    <w:name w:val="toc 1"/>
    <w:basedOn w:val="Normal"/>
    <w:next w:val="Normal"/>
    <w:autoRedefine/>
    <w:uiPriority w:val="39"/>
    <w:unhideWhenUsed/>
    <w:rsid w:val="00C25EAB"/>
    <w:pPr>
      <w:tabs>
        <w:tab w:val="left" w:pos="660"/>
        <w:tab w:val="left" w:pos="709"/>
        <w:tab w:val="right" w:leader="dot" w:pos="8828"/>
      </w:tabs>
      <w:spacing w:line="360" w:lineRule="auto"/>
      <w:ind w:left="709" w:hanging="709"/>
    </w:pPr>
    <w:rPr>
      <w:rFonts w:ascii="Arial" w:hAnsi="Arial" w:cs="Arial"/>
      <w:noProof/>
    </w:rPr>
  </w:style>
  <w:style w:type="paragraph" w:styleId="TDC2">
    <w:name w:val="toc 2"/>
    <w:basedOn w:val="Normal"/>
    <w:next w:val="Normal"/>
    <w:autoRedefine/>
    <w:uiPriority w:val="39"/>
    <w:unhideWhenUsed/>
    <w:rsid w:val="006966D5"/>
    <w:pPr>
      <w:tabs>
        <w:tab w:val="left" w:pos="709"/>
        <w:tab w:val="left" w:pos="851"/>
        <w:tab w:val="right" w:leader="dot" w:pos="8828"/>
      </w:tabs>
      <w:spacing w:line="360" w:lineRule="auto"/>
      <w:ind w:left="709" w:hanging="709"/>
    </w:pPr>
  </w:style>
  <w:style w:type="paragraph" w:styleId="Textodeglobo">
    <w:name w:val="Balloon Text"/>
    <w:basedOn w:val="Normal"/>
    <w:link w:val="TextodegloboCar"/>
    <w:uiPriority w:val="99"/>
    <w:semiHidden/>
    <w:unhideWhenUsed/>
    <w:rsid w:val="00CA26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26E9"/>
    <w:rPr>
      <w:rFonts w:ascii="Segoe UI" w:eastAsia="MS Mincho" w:hAnsi="Segoe UI" w:cs="Segoe UI"/>
      <w:sz w:val="18"/>
      <w:szCs w:val="18"/>
      <w:lang w:val="es-ES_tradnl" w:eastAsia="es-ES"/>
    </w:rPr>
  </w:style>
  <w:style w:type="table" w:customStyle="1" w:styleId="Tabladecuadrcula3-nfasis41">
    <w:name w:val="Tabla de cuadrícula 3 - Énfasis 41"/>
    <w:basedOn w:val="Tablanormal"/>
    <w:uiPriority w:val="48"/>
    <w:rsid w:val="00127F5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3-nfasis51">
    <w:name w:val="Tabla de cuadrícula 3 - Énfasis 51"/>
    <w:basedOn w:val="Tablanormal"/>
    <w:uiPriority w:val="48"/>
    <w:rsid w:val="00127F5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styleId="Nmerodelnea">
    <w:name w:val="line number"/>
    <w:basedOn w:val="Fuentedeprrafopredeter"/>
    <w:uiPriority w:val="99"/>
    <w:semiHidden/>
    <w:unhideWhenUsed/>
    <w:rsid w:val="00030990"/>
  </w:style>
  <w:style w:type="paragraph" w:styleId="NormalWeb">
    <w:name w:val="Normal (Web)"/>
    <w:basedOn w:val="Normal"/>
    <w:uiPriority w:val="99"/>
    <w:semiHidden/>
    <w:unhideWhenUsed/>
    <w:rsid w:val="005714BD"/>
    <w:pPr>
      <w:spacing w:before="100" w:beforeAutospacing="1" w:after="100" w:afterAutospacing="1"/>
    </w:pPr>
    <w:rPr>
      <w:rFonts w:ascii="Times New Roman" w:eastAsia="Times New Roman" w:hAnsi="Times New Roman"/>
      <w:lang w:val="es-CO" w:eastAsia="es-CO"/>
    </w:rPr>
  </w:style>
  <w:style w:type="paragraph" w:customStyle="1" w:styleId="Default">
    <w:name w:val="Default"/>
    <w:rsid w:val="0039644C"/>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3B2119"/>
    <w:rPr>
      <w:sz w:val="20"/>
      <w:szCs w:val="20"/>
    </w:rPr>
  </w:style>
  <w:style w:type="character" w:customStyle="1" w:styleId="TextonotapieCar">
    <w:name w:val="Texto nota pie Car"/>
    <w:basedOn w:val="Fuentedeprrafopredeter"/>
    <w:link w:val="Textonotapie"/>
    <w:uiPriority w:val="99"/>
    <w:semiHidden/>
    <w:rsid w:val="003B2119"/>
    <w:rPr>
      <w:rFonts w:ascii="Cambria" w:eastAsia="MS Mincho" w:hAnsi="Cambria" w:cs="Times New Roman"/>
      <w:sz w:val="20"/>
      <w:szCs w:val="20"/>
      <w:lang w:val="es-ES_tradnl" w:eastAsia="es-ES"/>
    </w:rPr>
  </w:style>
  <w:style w:type="character" w:styleId="Refdenotaalpie">
    <w:name w:val="footnote reference"/>
    <w:basedOn w:val="Fuentedeprrafopredeter"/>
    <w:uiPriority w:val="99"/>
    <w:semiHidden/>
    <w:unhideWhenUsed/>
    <w:rsid w:val="003B2119"/>
    <w:rPr>
      <w:vertAlign w:val="superscript"/>
    </w:rPr>
  </w:style>
  <w:style w:type="character" w:customStyle="1" w:styleId="apple-converted-space">
    <w:name w:val="apple-converted-space"/>
    <w:basedOn w:val="Fuentedeprrafopredeter"/>
    <w:rsid w:val="003B2119"/>
  </w:style>
  <w:style w:type="table" w:styleId="Tablaconcuadrcula">
    <w:name w:val="Table Grid"/>
    <w:basedOn w:val="Tablanormal"/>
    <w:uiPriority w:val="39"/>
    <w:rsid w:val="007C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F035A"/>
    <w:rPr>
      <w:color w:val="954F72" w:themeColor="followedHyperlink"/>
      <w:u w:val="single"/>
    </w:rPr>
  </w:style>
  <w:style w:type="paragraph" w:styleId="Tabladeilustraciones">
    <w:name w:val="table of figures"/>
    <w:basedOn w:val="Normal"/>
    <w:next w:val="Normal"/>
    <w:uiPriority w:val="99"/>
    <w:unhideWhenUsed/>
    <w:rsid w:val="00196997"/>
  </w:style>
  <w:style w:type="character" w:styleId="Refdecomentario">
    <w:name w:val="annotation reference"/>
    <w:basedOn w:val="Fuentedeprrafopredeter"/>
    <w:uiPriority w:val="99"/>
    <w:semiHidden/>
    <w:unhideWhenUsed/>
    <w:rsid w:val="00A76B96"/>
    <w:rPr>
      <w:sz w:val="16"/>
      <w:szCs w:val="16"/>
    </w:rPr>
  </w:style>
  <w:style w:type="paragraph" w:styleId="Textocomentario">
    <w:name w:val="annotation text"/>
    <w:basedOn w:val="Normal"/>
    <w:link w:val="TextocomentarioCar"/>
    <w:uiPriority w:val="99"/>
    <w:semiHidden/>
    <w:unhideWhenUsed/>
    <w:rsid w:val="00A76B96"/>
    <w:rPr>
      <w:sz w:val="20"/>
      <w:szCs w:val="20"/>
    </w:rPr>
  </w:style>
  <w:style w:type="character" w:customStyle="1" w:styleId="TextocomentarioCar">
    <w:name w:val="Texto comentario Car"/>
    <w:basedOn w:val="Fuentedeprrafopredeter"/>
    <w:link w:val="Textocomentario"/>
    <w:uiPriority w:val="99"/>
    <w:semiHidden/>
    <w:rsid w:val="00A76B96"/>
    <w:rPr>
      <w:rFonts w:ascii="Cambria" w:eastAsia="MS Mincho" w:hAnsi="Cambria"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76B96"/>
    <w:rPr>
      <w:b/>
      <w:bCs/>
    </w:rPr>
  </w:style>
  <w:style w:type="character" w:customStyle="1" w:styleId="AsuntodelcomentarioCar">
    <w:name w:val="Asunto del comentario Car"/>
    <w:basedOn w:val="TextocomentarioCar"/>
    <w:link w:val="Asuntodelcomentario"/>
    <w:uiPriority w:val="99"/>
    <w:semiHidden/>
    <w:rsid w:val="00A76B96"/>
    <w:rPr>
      <w:rFonts w:ascii="Cambria" w:eastAsia="MS Mincho" w:hAnsi="Cambria" w:cs="Times New Roman"/>
      <w:b/>
      <w:bCs/>
      <w:sz w:val="20"/>
      <w:szCs w:val="20"/>
      <w:lang w:val="es-ES_tradnl" w:eastAsia="es-ES"/>
    </w:rPr>
  </w:style>
  <w:style w:type="table" w:customStyle="1" w:styleId="Tabladecuadrcula4-nfasis61">
    <w:name w:val="Tabla de cuadrícula 4 - Énfasis 61"/>
    <w:basedOn w:val="Tablanormal"/>
    <w:uiPriority w:val="49"/>
    <w:rsid w:val="005A1B2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5oscura-nfasis41">
    <w:name w:val="Tabla de cuadrícula 5 oscura - Énfasis 41"/>
    <w:basedOn w:val="Tablanormal"/>
    <w:uiPriority w:val="50"/>
    <w:rsid w:val="005A1B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decuadrcula1clara-nfasis61">
    <w:name w:val="Tabla de cuadrícula 1 clara - Énfasis 61"/>
    <w:basedOn w:val="Tablanormal"/>
    <w:uiPriority w:val="46"/>
    <w:rsid w:val="005A1B2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3-nfasis61">
    <w:name w:val="Tabla de cuadrícula 3 - Énfasis 61"/>
    <w:basedOn w:val="Tablanormal"/>
    <w:uiPriority w:val="48"/>
    <w:rsid w:val="005A1B2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delista6concolores-nfasis61">
    <w:name w:val="Tabla de lista 6 con colores - Énfasis 61"/>
    <w:basedOn w:val="Tablanormal"/>
    <w:uiPriority w:val="51"/>
    <w:rsid w:val="005A1B2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2-nfasis61">
    <w:name w:val="Tabla de cuadrícula 2 - Énfasis 61"/>
    <w:basedOn w:val="Tablanormal"/>
    <w:uiPriority w:val="47"/>
    <w:rsid w:val="005A1B2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Textoennegrita">
    <w:name w:val="Strong"/>
    <w:basedOn w:val="Fuentedeprrafopredeter"/>
    <w:uiPriority w:val="22"/>
    <w:qFormat/>
    <w:rsid w:val="00FB3B81"/>
    <w:rPr>
      <w:b/>
      <w:bCs/>
    </w:rPr>
  </w:style>
  <w:style w:type="paragraph" w:customStyle="1" w:styleId="txt18">
    <w:name w:val="txt18"/>
    <w:basedOn w:val="Normal"/>
    <w:rsid w:val="0031374F"/>
    <w:pPr>
      <w:spacing w:before="100" w:beforeAutospacing="1" w:after="100" w:afterAutospacing="1"/>
    </w:pPr>
    <w:rPr>
      <w:rFonts w:ascii="Times New Roman" w:eastAsia="Times New Roman" w:hAnsi="Times New Roman"/>
      <w:lang w:val="es-CO" w:eastAsia="es-CO"/>
    </w:rPr>
  </w:style>
  <w:style w:type="character" w:customStyle="1" w:styleId="orange-txt">
    <w:name w:val="orange-txt"/>
    <w:basedOn w:val="Fuentedeprrafopredeter"/>
    <w:rsid w:val="0031374F"/>
  </w:style>
  <w:style w:type="paragraph" w:customStyle="1" w:styleId="centrado">
    <w:name w:val="centrado"/>
    <w:basedOn w:val="Normal"/>
    <w:rsid w:val="009C4C0B"/>
    <w:pPr>
      <w:spacing w:before="100" w:beforeAutospacing="1" w:after="100" w:afterAutospacing="1"/>
    </w:pPr>
    <w:rPr>
      <w:rFonts w:ascii="Times New Roman" w:eastAsia="Times New Roman" w:hAnsi="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7623">
      <w:bodyDiv w:val="1"/>
      <w:marLeft w:val="0"/>
      <w:marRight w:val="0"/>
      <w:marTop w:val="0"/>
      <w:marBottom w:val="0"/>
      <w:divBdr>
        <w:top w:val="none" w:sz="0" w:space="0" w:color="auto"/>
        <w:left w:val="none" w:sz="0" w:space="0" w:color="auto"/>
        <w:bottom w:val="none" w:sz="0" w:space="0" w:color="auto"/>
        <w:right w:val="none" w:sz="0" w:space="0" w:color="auto"/>
      </w:divBdr>
      <w:divsChild>
        <w:div w:id="652416737">
          <w:marLeft w:val="0"/>
          <w:marRight w:val="0"/>
          <w:marTop w:val="0"/>
          <w:marBottom w:val="0"/>
          <w:divBdr>
            <w:top w:val="none" w:sz="0" w:space="0" w:color="auto"/>
            <w:left w:val="none" w:sz="0" w:space="0" w:color="auto"/>
            <w:bottom w:val="none" w:sz="0" w:space="0" w:color="auto"/>
            <w:right w:val="none" w:sz="0" w:space="0" w:color="auto"/>
          </w:divBdr>
          <w:divsChild>
            <w:div w:id="1615482646">
              <w:marLeft w:val="0"/>
              <w:marRight w:val="0"/>
              <w:marTop w:val="0"/>
              <w:marBottom w:val="0"/>
              <w:divBdr>
                <w:top w:val="none" w:sz="0" w:space="0" w:color="auto"/>
                <w:left w:val="none" w:sz="0" w:space="0" w:color="auto"/>
                <w:bottom w:val="none" w:sz="0" w:space="0" w:color="auto"/>
                <w:right w:val="none" w:sz="0" w:space="0" w:color="auto"/>
              </w:divBdr>
              <w:divsChild>
                <w:div w:id="12140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1379">
          <w:marLeft w:val="0"/>
          <w:marRight w:val="0"/>
          <w:marTop w:val="0"/>
          <w:marBottom w:val="0"/>
          <w:divBdr>
            <w:top w:val="none" w:sz="0" w:space="0" w:color="auto"/>
            <w:left w:val="none" w:sz="0" w:space="0" w:color="auto"/>
            <w:bottom w:val="none" w:sz="0" w:space="0" w:color="auto"/>
            <w:right w:val="none" w:sz="0" w:space="0" w:color="auto"/>
          </w:divBdr>
          <w:divsChild>
            <w:div w:id="446509206">
              <w:marLeft w:val="0"/>
              <w:marRight w:val="0"/>
              <w:marTop w:val="0"/>
              <w:marBottom w:val="0"/>
              <w:divBdr>
                <w:top w:val="none" w:sz="0" w:space="0" w:color="auto"/>
                <w:left w:val="none" w:sz="0" w:space="0" w:color="auto"/>
                <w:bottom w:val="none" w:sz="0" w:space="0" w:color="auto"/>
                <w:right w:val="none" w:sz="0" w:space="0" w:color="auto"/>
              </w:divBdr>
              <w:divsChild>
                <w:div w:id="1229456029">
                  <w:marLeft w:val="0"/>
                  <w:marRight w:val="0"/>
                  <w:marTop w:val="0"/>
                  <w:marBottom w:val="0"/>
                  <w:divBdr>
                    <w:top w:val="none" w:sz="0" w:space="0" w:color="auto"/>
                    <w:left w:val="none" w:sz="0" w:space="0" w:color="auto"/>
                    <w:bottom w:val="none" w:sz="0" w:space="0" w:color="auto"/>
                    <w:right w:val="none" w:sz="0" w:space="0" w:color="auto"/>
                  </w:divBdr>
                </w:div>
                <w:div w:id="13858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4274">
          <w:marLeft w:val="0"/>
          <w:marRight w:val="0"/>
          <w:marTop w:val="0"/>
          <w:marBottom w:val="0"/>
          <w:divBdr>
            <w:top w:val="none" w:sz="0" w:space="0" w:color="auto"/>
            <w:left w:val="none" w:sz="0" w:space="0" w:color="auto"/>
            <w:bottom w:val="none" w:sz="0" w:space="0" w:color="auto"/>
            <w:right w:val="none" w:sz="0" w:space="0" w:color="auto"/>
          </w:divBdr>
          <w:divsChild>
            <w:div w:id="583224153">
              <w:marLeft w:val="0"/>
              <w:marRight w:val="0"/>
              <w:marTop w:val="0"/>
              <w:marBottom w:val="0"/>
              <w:divBdr>
                <w:top w:val="none" w:sz="0" w:space="0" w:color="auto"/>
                <w:left w:val="none" w:sz="0" w:space="0" w:color="auto"/>
                <w:bottom w:val="none" w:sz="0" w:space="0" w:color="auto"/>
                <w:right w:val="none" w:sz="0" w:space="0" w:color="auto"/>
              </w:divBdr>
              <w:divsChild>
                <w:div w:id="307367816">
                  <w:marLeft w:val="0"/>
                  <w:marRight w:val="0"/>
                  <w:marTop w:val="0"/>
                  <w:marBottom w:val="0"/>
                  <w:divBdr>
                    <w:top w:val="none" w:sz="0" w:space="0" w:color="auto"/>
                    <w:left w:val="none" w:sz="0" w:space="0" w:color="auto"/>
                    <w:bottom w:val="none" w:sz="0" w:space="0" w:color="auto"/>
                    <w:right w:val="none" w:sz="0" w:space="0" w:color="auto"/>
                  </w:divBdr>
                </w:div>
                <w:div w:id="18040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16369">
          <w:marLeft w:val="0"/>
          <w:marRight w:val="0"/>
          <w:marTop w:val="0"/>
          <w:marBottom w:val="0"/>
          <w:divBdr>
            <w:top w:val="none" w:sz="0" w:space="0" w:color="auto"/>
            <w:left w:val="none" w:sz="0" w:space="0" w:color="auto"/>
            <w:bottom w:val="none" w:sz="0" w:space="0" w:color="auto"/>
            <w:right w:val="none" w:sz="0" w:space="0" w:color="auto"/>
          </w:divBdr>
          <w:divsChild>
            <w:div w:id="2018726194">
              <w:marLeft w:val="0"/>
              <w:marRight w:val="0"/>
              <w:marTop w:val="0"/>
              <w:marBottom w:val="0"/>
              <w:divBdr>
                <w:top w:val="none" w:sz="0" w:space="0" w:color="auto"/>
                <w:left w:val="none" w:sz="0" w:space="0" w:color="auto"/>
                <w:bottom w:val="none" w:sz="0" w:space="0" w:color="auto"/>
                <w:right w:val="none" w:sz="0" w:space="0" w:color="auto"/>
              </w:divBdr>
              <w:divsChild>
                <w:div w:id="1921674928">
                  <w:marLeft w:val="0"/>
                  <w:marRight w:val="0"/>
                  <w:marTop w:val="0"/>
                  <w:marBottom w:val="0"/>
                  <w:divBdr>
                    <w:top w:val="none" w:sz="0" w:space="0" w:color="auto"/>
                    <w:left w:val="none" w:sz="0" w:space="0" w:color="auto"/>
                    <w:bottom w:val="none" w:sz="0" w:space="0" w:color="auto"/>
                    <w:right w:val="none" w:sz="0" w:space="0" w:color="auto"/>
                  </w:divBdr>
                </w:div>
                <w:div w:id="1698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13417">
          <w:marLeft w:val="0"/>
          <w:marRight w:val="0"/>
          <w:marTop w:val="0"/>
          <w:marBottom w:val="0"/>
          <w:divBdr>
            <w:top w:val="none" w:sz="0" w:space="0" w:color="auto"/>
            <w:left w:val="none" w:sz="0" w:space="0" w:color="auto"/>
            <w:bottom w:val="none" w:sz="0" w:space="0" w:color="auto"/>
            <w:right w:val="none" w:sz="0" w:space="0" w:color="auto"/>
          </w:divBdr>
          <w:divsChild>
            <w:div w:id="2062702167">
              <w:marLeft w:val="0"/>
              <w:marRight w:val="0"/>
              <w:marTop w:val="0"/>
              <w:marBottom w:val="0"/>
              <w:divBdr>
                <w:top w:val="none" w:sz="0" w:space="0" w:color="auto"/>
                <w:left w:val="none" w:sz="0" w:space="0" w:color="auto"/>
                <w:bottom w:val="none" w:sz="0" w:space="0" w:color="auto"/>
                <w:right w:val="none" w:sz="0" w:space="0" w:color="auto"/>
              </w:divBdr>
              <w:divsChild>
                <w:div w:id="1795441343">
                  <w:marLeft w:val="0"/>
                  <w:marRight w:val="0"/>
                  <w:marTop w:val="0"/>
                  <w:marBottom w:val="0"/>
                  <w:divBdr>
                    <w:top w:val="none" w:sz="0" w:space="0" w:color="auto"/>
                    <w:left w:val="none" w:sz="0" w:space="0" w:color="auto"/>
                    <w:bottom w:val="none" w:sz="0" w:space="0" w:color="auto"/>
                    <w:right w:val="none" w:sz="0" w:space="0" w:color="auto"/>
                  </w:divBdr>
                </w:div>
                <w:div w:id="106279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9535">
      <w:bodyDiv w:val="1"/>
      <w:marLeft w:val="0"/>
      <w:marRight w:val="0"/>
      <w:marTop w:val="0"/>
      <w:marBottom w:val="0"/>
      <w:divBdr>
        <w:top w:val="none" w:sz="0" w:space="0" w:color="auto"/>
        <w:left w:val="none" w:sz="0" w:space="0" w:color="auto"/>
        <w:bottom w:val="none" w:sz="0" w:space="0" w:color="auto"/>
        <w:right w:val="none" w:sz="0" w:space="0" w:color="auto"/>
      </w:divBdr>
    </w:div>
    <w:div w:id="191112362">
      <w:bodyDiv w:val="1"/>
      <w:marLeft w:val="0"/>
      <w:marRight w:val="0"/>
      <w:marTop w:val="0"/>
      <w:marBottom w:val="0"/>
      <w:divBdr>
        <w:top w:val="none" w:sz="0" w:space="0" w:color="auto"/>
        <w:left w:val="none" w:sz="0" w:space="0" w:color="auto"/>
        <w:bottom w:val="none" w:sz="0" w:space="0" w:color="auto"/>
        <w:right w:val="none" w:sz="0" w:space="0" w:color="auto"/>
      </w:divBdr>
    </w:div>
    <w:div w:id="468910574">
      <w:bodyDiv w:val="1"/>
      <w:marLeft w:val="0"/>
      <w:marRight w:val="0"/>
      <w:marTop w:val="0"/>
      <w:marBottom w:val="0"/>
      <w:divBdr>
        <w:top w:val="none" w:sz="0" w:space="0" w:color="auto"/>
        <w:left w:val="none" w:sz="0" w:space="0" w:color="auto"/>
        <w:bottom w:val="none" w:sz="0" w:space="0" w:color="auto"/>
        <w:right w:val="none" w:sz="0" w:space="0" w:color="auto"/>
      </w:divBdr>
    </w:div>
    <w:div w:id="528758728">
      <w:bodyDiv w:val="1"/>
      <w:marLeft w:val="0"/>
      <w:marRight w:val="0"/>
      <w:marTop w:val="0"/>
      <w:marBottom w:val="0"/>
      <w:divBdr>
        <w:top w:val="none" w:sz="0" w:space="0" w:color="auto"/>
        <w:left w:val="none" w:sz="0" w:space="0" w:color="auto"/>
        <w:bottom w:val="none" w:sz="0" w:space="0" w:color="auto"/>
        <w:right w:val="none" w:sz="0" w:space="0" w:color="auto"/>
      </w:divBdr>
    </w:div>
    <w:div w:id="532618578">
      <w:bodyDiv w:val="1"/>
      <w:marLeft w:val="0"/>
      <w:marRight w:val="0"/>
      <w:marTop w:val="0"/>
      <w:marBottom w:val="0"/>
      <w:divBdr>
        <w:top w:val="none" w:sz="0" w:space="0" w:color="auto"/>
        <w:left w:val="none" w:sz="0" w:space="0" w:color="auto"/>
        <w:bottom w:val="none" w:sz="0" w:space="0" w:color="auto"/>
        <w:right w:val="none" w:sz="0" w:space="0" w:color="auto"/>
      </w:divBdr>
    </w:div>
    <w:div w:id="581766667">
      <w:bodyDiv w:val="1"/>
      <w:marLeft w:val="0"/>
      <w:marRight w:val="0"/>
      <w:marTop w:val="0"/>
      <w:marBottom w:val="0"/>
      <w:divBdr>
        <w:top w:val="none" w:sz="0" w:space="0" w:color="auto"/>
        <w:left w:val="none" w:sz="0" w:space="0" w:color="auto"/>
        <w:bottom w:val="none" w:sz="0" w:space="0" w:color="auto"/>
        <w:right w:val="none" w:sz="0" w:space="0" w:color="auto"/>
      </w:divBdr>
    </w:div>
    <w:div w:id="639576219">
      <w:bodyDiv w:val="1"/>
      <w:marLeft w:val="0"/>
      <w:marRight w:val="0"/>
      <w:marTop w:val="0"/>
      <w:marBottom w:val="0"/>
      <w:divBdr>
        <w:top w:val="none" w:sz="0" w:space="0" w:color="auto"/>
        <w:left w:val="none" w:sz="0" w:space="0" w:color="auto"/>
        <w:bottom w:val="none" w:sz="0" w:space="0" w:color="auto"/>
        <w:right w:val="none" w:sz="0" w:space="0" w:color="auto"/>
      </w:divBdr>
    </w:div>
    <w:div w:id="954678592">
      <w:bodyDiv w:val="1"/>
      <w:marLeft w:val="0"/>
      <w:marRight w:val="0"/>
      <w:marTop w:val="0"/>
      <w:marBottom w:val="0"/>
      <w:divBdr>
        <w:top w:val="none" w:sz="0" w:space="0" w:color="auto"/>
        <w:left w:val="none" w:sz="0" w:space="0" w:color="auto"/>
        <w:bottom w:val="none" w:sz="0" w:space="0" w:color="auto"/>
        <w:right w:val="none" w:sz="0" w:space="0" w:color="auto"/>
      </w:divBdr>
    </w:div>
    <w:div w:id="1047756371">
      <w:bodyDiv w:val="1"/>
      <w:marLeft w:val="0"/>
      <w:marRight w:val="0"/>
      <w:marTop w:val="0"/>
      <w:marBottom w:val="0"/>
      <w:divBdr>
        <w:top w:val="none" w:sz="0" w:space="0" w:color="auto"/>
        <w:left w:val="none" w:sz="0" w:space="0" w:color="auto"/>
        <w:bottom w:val="none" w:sz="0" w:space="0" w:color="auto"/>
        <w:right w:val="none" w:sz="0" w:space="0" w:color="auto"/>
      </w:divBdr>
    </w:div>
    <w:div w:id="1074934622">
      <w:bodyDiv w:val="1"/>
      <w:marLeft w:val="0"/>
      <w:marRight w:val="0"/>
      <w:marTop w:val="0"/>
      <w:marBottom w:val="0"/>
      <w:divBdr>
        <w:top w:val="none" w:sz="0" w:space="0" w:color="auto"/>
        <w:left w:val="none" w:sz="0" w:space="0" w:color="auto"/>
        <w:bottom w:val="none" w:sz="0" w:space="0" w:color="auto"/>
        <w:right w:val="none" w:sz="0" w:space="0" w:color="auto"/>
      </w:divBdr>
    </w:div>
    <w:div w:id="1191452151">
      <w:bodyDiv w:val="1"/>
      <w:marLeft w:val="0"/>
      <w:marRight w:val="0"/>
      <w:marTop w:val="0"/>
      <w:marBottom w:val="0"/>
      <w:divBdr>
        <w:top w:val="none" w:sz="0" w:space="0" w:color="auto"/>
        <w:left w:val="none" w:sz="0" w:space="0" w:color="auto"/>
        <w:bottom w:val="none" w:sz="0" w:space="0" w:color="auto"/>
        <w:right w:val="none" w:sz="0" w:space="0" w:color="auto"/>
      </w:divBdr>
    </w:div>
    <w:div w:id="1419406064">
      <w:bodyDiv w:val="1"/>
      <w:marLeft w:val="0"/>
      <w:marRight w:val="0"/>
      <w:marTop w:val="0"/>
      <w:marBottom w:val="0"/>
      <w:divBdr>
        <w:top w:val="none" w:sz="0" w:space="0" w:color="auto"/>
        <w:left w:val="none" w:sz="0" w:space="0" w:color="auto"/>
        <w:bottom w:val="none" w:sz="0" w:space="0" w:color="auto"/>
        <w:right w:val="none" w:sz="0" w:space="0" w:color="auto"/>
      </w:divBdr>
    </w:div>
    <w:div w:id="1464351433">
      <w:bodyDiv w:val="1"/>
      <w:marLeft w:val="0"/>
      <w:marRight w:val="0"/>
      <w:marTop w:val="0"/>
      <w:marBottom w:val="0"/>
      <w:divBdr>
        <w:top w:val="none" w:sz="0" w:space="0" w:color="auto"/>
        <w:left w:val="none" w:sz="0" w:space="0" w:color="auto"/>
        <w:bottom w:val="none" w:sz="0" w:space="0" w:color="auto"/>
        <w:right w:val="none" w:sz="0" w:space="0" w:color="auto"/>
      </w:divBdr>
    </w:div>
    <w:div w:id="1525825017">
      <w:bodyDiv w:val="1"/>
      <w:marLeft w:val="0"/>
      <w:marRight w:val="0"/>
      <w:marTop w:val="0"/>
      <w:marBottom w:val="0"/>
      <w:divBdr>
        <w:top w:val="none" w:sz="0" w:space="0" w:color="auto"/>
        <w:left w:val="none" w:sz="0" w:space="0" w:color="auto"/>
        <w:bottom w:val="none" w:sz="0" w:space="0" w:color="auto"/>
        <w:right w:val="none" w:sz="0" w:space="0" w:color="auto"/>
      </w:divBdr>
    </w:div>
    <w:div w:id="1742679135">
      <w:bodyDiv w:val="1"/>
      <w:marLeft w:val="0"/>
      <w:marRight w:val="0"/>
      <w:marTop w:val="0"/>
      <w:marBottom w:val="0"/>
      <w:divBdr>
        <w:top w:val="none" w:sz="0" w:space="0" w:color="auto"/>
        <w:left w:val="none" w:sz="0" w:space="0" w:color="auto"/>
        <w:bottom w:val="none" w:sz="0" w:space="0" w:color="auto"/>
        <w:right w:val="none" w:sz="0" w:space="0" w:color="auto"/>
      </w:divBdr>
    </w:div>
    <w:div w:id="19900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mb.gov.co/web/gestion-institucional/planes-y-programas/plan-anticorrupcion-y-atencion-al-ciudadano" TargetMode="External"/><Relationship Id="rId13" Type="http://schemas.openxmlformats.org/officeDocument/2006/relationships/hyperlink" Target="http://www.cdmb.gov.co/web/images/Documentacion/gestion-institucional/informes-de-gestion/Informe_de_Geston_2019_Final_.pdf" TargetMode="Externa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dmb.gov.co" TargetMode="External"/><Relationship Id="rId34" Type="http://schemas.openxmlformats.org/officeDocument/2006/relationships/hyperlink" Target="http://caracoli.cdmb.gov.co/gdi/res_consulta.ph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www.cdmb.gov.co/web/gestion-institucional/informes/informes-control-intern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dmb.gov.co/web/images/VF_-_informe_DE_EVALUACIN_DE_LA_AUDIENCIA_PBLICA_2020-2023_2.pdf" TargetMode="Externa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www.cdmb.gov.co/web/gestion-institucional/rendicion-de-cuentas" TargetMode="External"/><Relationship Id="rId23" Type="http://schemas.openxmlformats.org/officeDocument/2006/relationships/header" Target="header5.xml"/><Relationship Id="rId28" Type="http://schemas.openxmlformats.org/officeDocument/2006/relationships/hyperlink" Target="http://www.cdmb.gov.co" TargetMode="Externa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dmb.gov.co/web/gestion-institucional/rendicion-de-cuentas" TargetMode="External"/><Relationship Id="rId22" Type="http://schemas.openxmlformats.org/officeDocument/2006/relationships/hyperlink" Target="http://www.cdmb.gov.co/web/images/Documentacion/ciudadano/encuestas/2020/Informe_Encuestas_Julio_compressed.pdf" TargetMode="External"/><Relationship Id="rId27" Type="http://schemas.openxmlformats.org/officeDocument/2006/relationships/hyperlink" Target="mailto:infor@cdmb.gov.co" TargetMode="External"/><Relationship Id="rId30" Type="http://schemas.openxmlformats.org/officeDocument/2006/relationships/footer" Target="footer7.xml"/><Relationship Id="rId35" Type="http://schemas.openxmlformats.org/officeDocument/2006/relationships/footer" Target="footer9.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10.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29712-3305-41FC-8D5D-CFAAC410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4867</Words>
  <Characters>26774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Paola Andrea Melendez</cp:lastModifiedBy>
  <cp:revision>8</cp:revision>
  <cp:lastPrinted>2020-01-31T22:01:00Z</cp:lastPrinted>
  <dcterms:created xsi:type="dcterms:W3CDTF">2020-09-11T16:32:00Z</dcterms:created>
  <dcterms:modified xsi:type="dcterms:W3CDTF">2020-09-11T16:56:00Z</dcterms:modified>
</cp:coreProperties>
</file>